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F413" w14:textId="77777777" w:rsidR="00B87421" w:rsidRPr="00D9609F" w:rsidRDefault="00B87421" w:rsidP="00D9609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p w14:paraId="7D866BAD" w14:textId="3FCF050C" w:rsidR="00513279" w:rsidRDefault="00513279">
      <w:pPr>
        <w:rPr>
          <w:rFonts w:ascii="Goudy Old Style" w:hAnsi="Goudy Old Style" w:cs="ArialMT"/>
          <w:sz w:val="24"/>
          <w:szCs w:val="24"/>
        </w:rPr>
      </w:pPr>
    </w:p>
    <w:p w14:paraId="5C914702" w14:textId="77777777" w:rsidR="00513279" w:rsidRPr="00D9609F" w:rsidRDefault="00513279" w:rsidP="00D9609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ArialMT"/>
          <w:sz w:val="24"/>
          <w:szCs w:val="24"/>
        </w:rPr>
      </w:pPr>
    </w:p>
    <w:p w14:paraId="5DDC771F" w14:textId="77777777" w:rsidR="00B87421" w:rsidRPr="00D9609F" w:rsidRDefault="00B87421" w:rsidP="00D9609F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imes New Roman"/>
          <w:bCs/>
          <w:iCs/>
          <w:sz w:val="24"/>
          <w:szCs w:val="24"/>
        </w:rPr>
      </w:pPr>
      <w:r w:rsidRPr="00D9609F">
        <w:rPr>
          <w:rFonts w:ascii="Goudy Old Style" w:hAnsi="Goudy Old Style" w:cs="Times New Roman"/>
          <w:bCs/>
          <w:iCs/>
          <w:noProof/>
          <w:sz w:val="24"/>
          <w:szCs w:val="24"/>
        </w:rPr>
        <w:drawing>
          <wp:inline distT="0" distB="0" distL="0" distR="0" wp14:anchorId="605F8079" wp14:editId="4AD09366">
            <wp:extent cx="3848100" cy="208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3543" cy="208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2CEC7" w14:textId="77777777" w:rsidR="00B87421" w:rsidRPr="00D9609F" w:rsidRDefault="00B87421" w:rsidP="00D9609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sz w:val="24"/>
          <w:szCs w:val="24"/>
        </w:rPr>
      </w:pPr>
    </w:p>
    <w:p w14:paraId="29B4FAD6" w14:textId="77777777" w:rsidR="00E44260" w:rsidRPr="00E44260" w:rsidRDefault="00B87421" w:rsidP="00D9609F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E44260">
        <w:rPr>
          <w:rFonts w:ascii="Goudy Old Style" w:hAnsi="Goudy Old Style" w:cs="Times New Roman"/>
          <w:b/>
          <w:sz w:val="24"/>
          <w:szCs w:val="24"/>
        </w:rPr>
        <w:t>Figure 1</w:t>
      </w:r>
      <w:r w:rsidR="00E44260" w:rsidRPr="00E44260">
        <w:rPr>
          <w:rFonts w:ascii="Goudy Old Style" w:hAnsi="Goudy Old Style" w:cs="Times New Roman"/>
          <w:b/>
          <w:sz w:val="24"/>
          <w:szCs w:val="24"/>
        </w:rPr>
        <w:t>:</w:t>
      </w:r>
    </w:p>
    <w:p w14:paraId="4B53A56C" w14:textId="1F079B6B" w:rsidR="00B87421" w:rsidRPr="00E44260" w:rsidRDefault="00B87421" w:rsidP="00D9609F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E44260">
        <w:rPr>
          <w:rFonts w:ascii="Goudy Old Style" w:hAnsi="Goudy Old Style" w:cs="Times New Roman"/>
          <w:b/>
          <w:sz w:val="24"/>
          <w:szCs w:val="24"/>
        </w:rPr>
        <w:t xml:space="preserve"> Community of Inquiry Framework </w:t>
      </w:r>
      <w:r w:rsidR="0051716A" w:rsidRPr="00E44260">
        <w:rPr>
          <w:rFonts w:ascii="Goudy Old Style" w:hAnsi="Goudy Old Style" w:cs="Times New Roman"/>
          <w:b/>
          <w:sz w:val="24"/>
          <w:szCs w:val="24"/>
        </w:rPr>
        <w:t>(Source: Garrison</w:t>
      </w:r>
      <w:r w:rsidRPr="00E44260">
        <w:rPr>
          <w:rFonts w:ascii="Goudy Old Style" w:hAnsi="Goudy Old Style" w:cs="Times New Roman"/>
          <w:b/>
          <w:sz w:val="24"/>
          <w:szCs w:val="24"/>
        </w:rPr>
        <w:t xml:space="preserve"> 2016; 2017)</w:t>
      </w:r>
    </w:p>
    <w:p w14:paraId="62FE071C" w14:textId="77777777" w:rsidR="00B87421" w:rsidRPr="00D9609F" w:rsidRDefault="00B87421" w:rsidP="00D9609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p w14:paraId="453B13A3" w14:textId="77777777" w:rsidR="00206CEF" w:rsidRDefault="00206CEF" w:rsidP="00D9609F">
      <w:pPr>
        <w:shd w:val="clear" w:color="auto" w:fill="FFFFFF"/>
        <w:spacing w:after="0" w:line="240" w:lineRule="auto"/>
        <w:ind w:firstLine="720"/>
        <w:jc w:val="center"/>
        <w:rPr>
          <w:rFonts w:ascii="Goudy Old Style" w:hAnsi="Goudy Old Style" w:cs="Times New Roman"/>
          <w:sz w:val="24"/>
          <w:szCs w:val="24"/>
          <w:shd w:val="clear" w:color="auto" w:fill="FCFCFC"/>
        </w:rPr>
      </w:pPr>
    </w:p>
    <w:p w14:paraId="4C5DF889" w14:textId="77777777" w:rsidR="00513279" w:rsidRPr="00D9609F" w:rsidRDefault="00513279" w:rsidP="00D9609F">
      <w:pPr>
        <w:shd w:val="clear" w:color="auto" w:fill="FFFFFF"/>
        <w:spacing w:after="0" w:line="240" w:lineRule="auto"/>
        <w:ind w:firstLine="720"/>
        <w:jc w:val="center"/>
        <w:rPr>
          <w:rFonts w:ascii="Goudy Old Style" w:hAnsi="Goudy Old Style" w:cs="Times New Roman"/>
          <w:sz w:val="24"/>
          <w:szCs w:val="24"/>
          <w:shd w:val="clear" w:color="auto" w:fill="FCFCFC"/>
        </w:rPr>
      </w:pPr>
    </w:p>
    <w:p w14:paraId="7DEFA76E" w14:textId="77777777" w:rsidR="00B4273B" w:rsidRPr="00E44260" w:rsidRDefault="00513279" w:rsidP="00B4273B">
      <w:pPr>
        <w:spacing w:after="0" w:line="240" w:lineRule="auto"/>
        <w:jc w:val="center"/>
        <w:rPr>
          <w:rFonts w:ascii="Goudy Old Style" w:hAnsi="Goudy Old Style" w:cs="Times New Roman"/>
          <w:b/>
          <w:sz w:val="24"/>
          <w:szCs w:val="24"/>
        </w:rPr>
      </w:pPr>
      <w:r>
        <w:rPr>
          <w:rFonts w:ascii="Goudy Old Style" w:hAnsi="Goudy Old Style" w:cs="Times New Roman"/>
          <w:b/>
          <w:sz w:val="24"/>
          <w:szCs w:val="24"/>
          <w:shd w:val="clear" w:color="auto" w:fill="FCFCFC"/>
        </w:rPr>
        <w:br w:type="page"/>
      </w:r>
      <w:r w:rsidR="00B4273B" w:rsidRPr="00E44260">
        <w:rPr>
          <w:rFonts w:ascii="Goudy Old Style" w:hAnsi="Goudy Old Style" w:cs="Times New Roman"/>
          <w:b/>
          <w:sz w:val="24"/>
          <w:szCs w:val="24"/>
        </w:rPr>
        <w:lastRenderedPageBreak/>
        <w:t>Table 1:</w:t>
      </w:r>
    </w:p>
    <w:p w14:paraId="6DF712B5" w14:textId="77777777" w:rsidR="00B4273B" w:rsidRPr="00E44260" w:rsidRDefault="00B4273B" w:rsidP="00B4273B">
      <w:pPr>
        <w:spacing w:after="0" w:line="240" w:lineRule="auto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E44260">
        <w:rPr>
          <w:rFonts w:ascii="Goudy Old Style" w:hAnsi="Goudy Old Style" w:cs="Times New Roman"/>
          <w:b/>
          <w:sz w:val="24"/>
          <w:szCs w:val="24"/>
        </w:rPr>
        <w:t>The Distinction between Traditional Classroom Learning and E-Learning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520"/>
        <w:gridCol w:w="3497"/>
      </w:tblGrid>
      <w:tr w:rsidR="00B4273B" w:rsidRPr="00D9609F" w14:paraId="25768C8D" w14:textId="77777777" w:rsidTr="00636895">
        <w:tc>
          <w:tcPr>
            <w:tcW w:w="1638" w:type="dxa"/>
          </w:tcPr>
          <w:p w14:paraId="3A958B63" w14:textId="77777777" w:rsidR="00B4273B" w:rsidRPr="00D9609F" w:rsidRDefault="00B4273B" w:rsidP="00636895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6112285" w14:textId="77777777" w:rsidR="00B4273B" w:rsidRPr="00D9609F" w:rsidRDefault="00B4273B" w:rsidP="00636895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Traditional Classroom Learning</w:t>
            </w:r>
          </w:p>
        </w:tc>
        <w:tc>
          <w:tcPr>
            <w:tcW w:w="3497" w:type="dxa"/>
          </w:tcPr>
          <w:p w14:paraId="2A65FBB8" w14:textId="77777777" w:rsidR="00B4273B" w:rsidRPr="00D9609F" w:rsidRDefault="00B4273B" w:rsidP="00636895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E-Learning</w:t>
            </w:r>
          </w:p>
        </w:tc>
      </w:tr>
      <w:tr w:rsidR="00B4273B" w:rsidRPr="00D9609F" w14:paraId="73A746C4" w14:textId="77777777" w:rsidTr="00636895">
        <w:tc>
          <w:tcPr>
            <w:tcW w:w="1638" w:type="dxa"/>
          </w:tcPr>
          <w:p w14:paraId="4FFAB45F" w14:textId="77777777" w:rsidR="00B4273B" w:rsidRPr="00D9609F" w:rsidRDefault="00B4273B" w:rsidP="00636895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 xml:space="preserve">Advantages </w:t>
            </w:r>
          </w:p>
        </w:tc>
        <w:tc>
          <w:tcPr>
            <w:tcW w:w="2520" w:type="dxa"/>
          </w:tcPr>
          <w:p w14:paraId="5FE66E5C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Immediate feedback</w:t>
            </w:r>
          </w:p>
          <w:p w14:paraId="2624B510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Being familiar to both instructors and learners</w:t>
            </w:r>
          </w:p>
          <w:p w14:paraId="6942E108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Motivating students</w:t>
            </w:r>
          </w:p>
          <w:p w14:paraId="45BFCEEA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Cultivation of a social community</w:t>
            </w:r>
          </w:p>
        </w:tc>
        <w:tc>
          <w:tcPr>
            <w:tcW w:w="3497" w:type="dxa"/>
          </w:tcPr>
          <w:p w14:paraId="6A71CD22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Learner-centered and self-paced</w:t>
            </w:r>
          </w:p>
          <w:p w14:paraId="2AD7814C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Time and location flexibility</w:t>
            </w:r>
          </w:p>
          <w:p w14:paraId="28880253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Cost-effective</w:t>
            </w:r>
          </w:p>
          <w:p w14:paraId="04CDE919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Potentially available to global audience</w:t>
            </w:r>
          </w:p>
          <w:p w14:paraId="6A74075F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Unlimited access to knowledge</w:t>
            </w:r>
          </w:p>
          <w:p w14:paraId="004BB68F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Archival capacity for knowledge reuse and sharing</w:t>
            </w:r>
          </w:p>
        </w:tc>
      </w:tr>
      <w:tr w:rsidR="00B4273B" w:rsidRPr="00D9609F" w14:paraId="09270D16" w14:textId="77777777" w:rsidTr="00636895">
        <w:tc>
          <w:tcPr>
            <w:tcW w:w="1638" w:type="dxa"/>
          </w:tcPr>
          <w:p w14:paraId="7352BD98" w14:textId="77777777" w:rsidR="00B4273B" w:rsidRPr="00D9609F" w:rsidRDefault="00B4273B" w:rsidP="00636895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 xml:space="preserve">Disadvantages </w:t>
            </w:r>
          </w:p>
        </w:tc>
        <w:tc>
          <w:tcPr>
            <w:tcW w:w="2520" w:type="dxa"/>
          </w:tcPr>
          <w:p w14:paraId="48406A20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Instructor-centered</w:t>
            </w:r>
          </w:p>
          <w:p w14:paraId="6A343BD8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Time and location constraints</w:t>
            </w:r>
          </w:p>
          <w:p w14:paraId="70E8AEB9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More expensive to deliver</w:t>
            </w:r>
          </w:p>
        </w:tc>
        <w:tc>
          <w:tcPr>
            <w:tcW w:w="3497" w:type="dxa"/>
          </w:tcPr>
          <w:p w14:paraId="2983E692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Lack immediate feedback in asynchronous e-learning</w:t>
            </w:r>
          </w:p>
          <w:p w14:paraId="44313027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Increased preparation time for the instructor</w:t>
            </w:r>
          </w:p>
          <w:p w14:paraId="2E111C17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 xml:space="preserve">Not comfortable for some </w:t>
            </w:r>
          </w:p>
          <w:p w14:paraId="616F629D" w14:textId="77777777" w:rsidR="00B4273B" w:rsidRPr="00D9609F" w:rsidRDefault="00B4273B" w:rsidP="006368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Times New Roman"/>
                <w:color w:val="231F2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231F20"/>
                <w:sz w:val="24"/>
                <w:szCs w:val="24"/>
              </w:rPr>
              <w:t>Potentially more frustration, anxiety, and confusion</w:t>
            </w:r>
          </w:p>
        </w:tc>
      </w:tr>
    </w:tbl>
    <w:p w14:paraId="3A2DB59F" w14:textId="77777777" w:rsidR="00B4273B" w:rsidRPr="00D9609F" w:rsidRDefault="00B4273B" w:rsidP="00B4273B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color w:val="2E2E2E"/>
          <w:sz w:val="24"/>
          <w:szCs w:val="24"/>
          <w:shd w:val="clear" w:color="auto" w:fill="FFFFFF"/>
        </w:rPr>
      </w:pPr>
      <w:r w:rsidRPr="00D9609F">
        <w:rPr>
          <w:rFonts w:ascii="Goudy Old Style" w:hAnsi="Goudy Old Style" w:cs="Times New Roman"/>
          <w:color w:val="2E2E2E"/>
          <w:sz w:val="24"/>
          <w:szCs w:val="24"/>
          <w:shd w:val="clear" w:color="auto" w:fill="FFFFFF"/>
        </w:rPr>
        <w:t xml:space="preserve">(Source: Zhang, Zhao, Zhou, &amp; </w:t>
      </w:r>
      <w:proofErr w:type="spellStart"/>
      <w:r w:rsidRPr="00D9609F">
        <w:rPr>
          <w:rFonts w:ascii="Goudy Old Style" w:hAnsi="Goudy Old Style" w:cs="Times New Roman"/>
          <w:color w:val="2E2E2E"/>
          <w:sz w:val="24"/>
          <w:szCs w:val="24"/>
          <w:shd w:val="clear" w:color="auto" w:fill="FFFFFF"/>
        </w:rPr>
        <w:t>Nunamaker</w:t>
      </w:r>
      <w:proofErr w:type="spellEnd"/>
      <w:r w:rsidRPr="00D9609F">
        <w:rPr>
          <w:rFonts w:ascii="Goudy Old Style" w:hAnsi="Goudy Old Style" w:cs="Times New Roman"/>
          <w:color w:val="2E2E2E"/>
          <w:sz w:val="24"/>
          <w:szCs w:val="24"/>
          <w:shd w:val="clear" w:color="auto" w:fill="FFFFFF"/>
        </w:rPr>
        <w:t xml:space="preserve"> 2004, p.76)</w:t>
      </w:r>
    </w:p>
    <w:p w14:paraId="069D6A2F" w14:textId="77777777" w:rsidR="00B4273B" w:rsidRPr="00D9609F" w:rsidRDefault="00B4273B" w:rsidP="00B4273B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color w:val="231F20"/>
          <w:sz w:val="24"/>
          <w:szCs w:val="24"/>
        </w:rPr>
      </w:pPr>
    </w:p>
    <w:p w14:paraId="5FFF433F" w14:textId="77777777" w:rsidR="00B4273B" w:rsidRDefault="00B4273B" w:rsidP="00B4273B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ArialMT"/>
          <w:sz w:val="24"/>
          <w:szCs w:val="24"/>
        </w:rPr>
      </w:pPr>
    </w:p>
    <w:p w14:paraId="2E3757E2" w14:textId="040176C1" w:rsidR="00B4273B" w:rsidRDefault="00B4273B">
      <w:pPr>
        <w:rPr>
          <w:rFonts w:ascii="Goudy Old Style" w:hAnsi="Goudy Old Style" w:cs="Times New Roman"/>
          <w:b/>
          <w:sz w:val="24"/>
          <w:szCs w:val="24"/>
          <w:shd w:val="clear" w:color="auto" w:fill="FCFCFC"/>
        </w:rPr>
      </w:pPr>
      <w:r>
        <w:rPr>
          <w:rFonts w:ascii="Goudy Old Style" w:hAnsi="Goudy Old Style" w:cs="Times New Roman"/>
          <w:b/>
          <w:sz w:val="24"/>
          <w:szCs w:val="24"/>
          <w:shd w:val="clear" w:color="auto" w:fill="FCFCFC"/>
        </w:rPr>
        <w:br w:type="page"/>
      </w:r>
    </w:p>
    <w:p w14:paraId="5FC30114" w14:textId="1D3FA8B1" w:rsidR="00452BC1" w:rsidRPr="00E44260" w:rsidRDefault="00636C89" w:rsidP="00D9609F">
      <w:pPr>
        <w:shd w:val="clear" w:color="auto" w:fill="FFFFFF"/>
        <w:spacing w:after="0" w:line="240" w:lineRule="auto"/>
        <w:ind w:firstLine="720"/>
        <w:jc w:val="center"/>
        <w:rPr>
          <w:rFonts w:ascii="Goudy Old Style" w:hAnsi="Goudy Old Style" w:cs="Times New Roman"/>
          <w:b/>
          <w:sz w:val="24"/>
          <w:szCs w:val="24"/>
          <w:shd w:val="clear" w:color="auto" w:fill="FCFCFC"/>
        </w:rPr>
      </w:pPr>
      <w:bookmarkStart w:id="0" w:name="_GoBack"/>
      <w:bookmarkEnd w:id="0"/>
      <w:r w:rsidRPr="00E44260">
        <w:rPr>
          <w:rFonts w:ascii="Goudy Old Style" w:hAnsi="Goudy Old Style" w:cs="Times New Roman"/>
          <w:b/>
          <w:sz w:val="24"/>
          <w:szCs w:val="24"/>
          <w:shd w:val="clear" w:color="auto" w:fill="FCFCFC"/>
        </w:rPr>
        <w:lastRenderedPageBreak/>
        <w:t>Table 2</w:t>
      </w:r>
      <w:r w:rsidR="00452BC1" w:rsidRPr="00E44260">
        <w:rPr>
          <w:rFonts w:ascii="Goudy Old Style" w:hAnsi="Goudy Old Style" w:cs="Times New Roman"/>
          <w:b/>
          <w:sz w:val="24"/>
          <w:szCs w:val="24"/>
          <w:shd w:val="clear" w:color="auto" w:fill="FCFCFC"/>
        </w:rPr>
        <w:t>:</w:t>
      </w:r>
    </w:p>
    <w:p w14:paraId="7DDBC223" w14:textId="570D41CB" w:rsidR="00636C89" w:rsidRPr="00E44260" w:rsidRDefault="00636C89" w:rsidP="00D9609F">
      <w:pPr>
        <w:shd w:val="clear" w:color="auto" w:fill="FFFFFF"/>
        <w:spacing w:after="0" w:line="240" w:lineRule="auto"/>
        <w:ind w:firstLine="720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E44260">
        <w:rPr>
          <w:rFonts w:ascii="Goudy Old Style" w:hAnsi="Goudy Old Style" w:cs="Times New Roman"/>
          <w:b/>
          <w:sz w:val="24"/>
          <w:szCs w:val="24"/>
          <w:shd w:val="clear" w:color="auto" w:fill="FCFCFC"/>
        </w:rPr>
        <w:t xml:space="preserve"> </w:t>
      </w:r>
      <w:r w:rsidR="00E95419" w:rsidRPr="00E44260">
        <w:rPr>
          <w:rFonts w:ascii="Goudy Old Style" w:hAnsi="Goudy Old Style" w:cs="Times New Roman"/>
          <w:b/>
          <w:sz w:val="24"/>
          <w:szCs w:val="24"/>
          <w:shd w:val="clear" w:color="auto" w:fill="FCFCFC"/>
        </w:rPr>
        <w:t>Survey Item</w:t>
      </w:r>
      <w:r w:rsidR="008B576A" w:rsidRPr="00E44260">
        <w:rPr>
          <w:rFonts w:ascii="Goudy Old Style" w:hAnsi="Goudy Old Style" w:cs="Times New Roman"/>
          <w:b/>
          <w:sz w:val="24"/>
          <w:szCs w:val="24"/>
          <w:shd w:val="clear" w:color="auto" w:fill="FCFCFC"/>
        </w:rPr>
        <w:t xml:space="preserve"> Table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948"/>
        <w:gridCol w:w="928"/>
        <w:gridCol w:w="2291"/>
        <w:gridCol w:w="1310"/>
      </w:tblGrid>
      <w:tr w:rsidR="00893832" w:rsidRPr="00D9609F" w14:paraId="6F99BE13" w14:textId="77777777" w:rsidTr="004E7C29">
        <w:tc>
          <w:tcPr>
            <w:tcW w:w="1188" w:type="dxa"/>
          </w:tcPr>
          <w:p w14:paraId="72B3AAC1" w14:textId="77777777" w:rsidR="00893832" w:rsidRPr="00D9609F" w:rsidRDefault="00756B02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Construct</w:t>
            </w:r>
          </w:p>
        </w:tc>
        <w:tc>
          <w:tcPr>
            <w:tcW w:w="2423" w:type="dxa"/>
          </w:tcPr>
          <w:p w14:paraId="71AA99A2" w14:textId="77777777" w:rsidR="00893832" w:rsidRPr="00D9609F" w:rsidRDefault="00893832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Sub-issue</w:t>
            </w:r>
          </w:p>
        </w:tc>
        <w:tc>
          <w:tcPr>
            <w:tcW w:w="1023" w:type="dxa"/>
          </w:tcPr>
          <w:p w14:paraId="38D4CEDE" w14:textId="77777777" w:rsidR="00893832" w:rsidRPr="00D9609F" w:rsidRDefault="00A64C02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Survey Item </w:t>
            </w:r>
          </w:p>
        </w:tc>
        <w:tc>
          <w:tcPr>
            <w:tcW w:w="3371" w:type="dxa"/>
          </w:tcPr>
          <w:p w14:paraId="5710ED98" w14:textId="77777777" w:rsidR="00893832" w:rsidRPr="00D9609F" w:rsidRDefault="00893832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Note</w:t>
            </w:r>
          </w:p>
        </w:tc>
        <w:tc>
          <w:tcPr>
            <w:tcW w:w="1231" w:type="dxa"/>
          </w:tcPr>
          <w:p w14:paraId="3F77BCFB" w14:textId="77777777" w:rsidR="00893832" w:rsidRPr="00D9609F" w:rsidRDefault="00893832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proofErr w:type="spellStart"/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Cronbach’s</w:t>
            </w:r>
            <w:proofErr w:type="spellEnd"/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 Alpha</w:t>
            </w:r>
          </w:p>
        </w:tc>
      </w:tr>
      <w:tr w:rsidR="00893832" w:rsidRPr="00D9609F" w14:paraId="1A524958" w14:textId="77777777" w:rsidTr="004E7C29">
        <w:tc>
          <w:tcPr>
            <w:tcW w:w="1188" w:type="dxa"/>
          </w:tcPr>
          <w:p w14:paraId="781DD762" w14:textId="77777777" w:rsidR="00893832" w:rsidRPr="00D9609F" w:rsidRDefault="00893832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14:paraId="2BDCCDCD" w14:textId="77777777" w:rsidR="00893832" w:rsidRPr="00D9609F" w:rsidRDefault="00893832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Engagement in online learning – pre-pandemic</w:t>
            </w:r>
          </w:p>
        </w:tc>
        <w:tc>
          <w:tcPr>
            <w:tcW w:w="1023" w:type="dxa"/>
          </w:tcPr>
          <w:p w14:paraId="50D00D69" w14:textId="77777777" w:rsidR="00893832" w:rsidRPr="00D9609F" w:rsidRDefault="00893832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1-3</w:t>
            </w:r>
          </w:p>
          <w:p w14:paraId="589F4A1D" w14:textId="77777777" w:rsidR="00893832" w:rsidRPr="00D9609F" w:rsidRDefault="00893832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(3 items)</w:t>
            </w:r>
          </w:p>
        </w:tc>
        <w:tc>
          <w:tcPr>
            <w:tcW w:w="3371" w:type="dxa"/>
          </w:tcPr>
          <w:p w14:paraId="71EB139F" w14:textId="77777777" w:rsidR="00893832" w:rsidRPr="00D9609F" w:rsidRDefault="00183793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No </w:t>
            </w:r>
            <w:proofErr w:type="spellStart"/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Cronbach’s</w:t>
            </w:r>
            <w:proofErr w:type="spellEnd"/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 alpha calculation as it </w:t>
            </w:r>
            <w:r w:rsidR="00893832"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belongs to those </w:t>
            </w:r>
            <w:r w:rsidR="00893832" w:rsidRPr="00D9609F">
              <w:rPr>
                <w:rFonts w:ascii="Goudy Old Style" w:hAnsi="Goudy Old Style" w:cs="Times New Roman"/>
                <w:color w:val="111111"/>
                <w:sz w:val="24"/>
                <w:szCs w:val="24"/>
                <w:shd w:val="clear" w:color="auto" w:fill="FFFFFF"/>
              </w:rPr>
              <w:t>yielding nominal or textual data</w:t>
            </w:r>
          </w:p>
        </w:tc>
        <w:tc>
          <w:tcPr>
            <w:tcW w:w="1231" w:type="dxa"/>
          </w:tcPr>
          <w:p w14:paraId="625CB9D7" w14:textId="77777777" w:rsidR="00893832" w:rsidRPr="00D9609F" w:rsidRDefault="00893832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-</w:t>
            </w:r>
          </w:p>
        </w:tc>
      </w:tr>
      <w:tr w:rsidR="00893832" w:rsidRPr="00D9609F" w14:paraId="6B644C26" w14:textId="77777777" w:rsidTr="004E7C29">
        <w:tc>
          <w:tcPr>
            <w:tcW w:w="1188" w:type="dxa"/>
          </w:tcPr>
          <w:p w14:paraId="61D47F72" w14:textId="77777777" w:rsidR="00893832" w:rsidRPr="00D9609F" w:rsidRDefault="00893832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14:paraId="302A2762" w14:textId="77777777" w:rsidR="00893832" w:rsidRPr="00D9609F" w:rsidRDefault="00893832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Engagement in online learn</w:t>
            </w:r>
            <w:r w:rsidR="00AB0715" w:rsidRPr="00D9609F">
              <w:rPr>
                <w:rFonts w:ascii="Goudy Old Style" w:hAnsi="Goudy Old Style" w:cs="Times New Roman"/>
                <w:sz w:val="24"/>
                <w:szCs w:val="24"/>
              </w:rPr>
              <w:t>ing – during the pandemic (</w:t>
            </w: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focus on general IT)  </w:t>
            </w:r>
          </w:p>
        </w:tc>
        <w:tc>
          <w:tcPr>
            <w:tcW w:w="1023" w:type="dxa"/>
          </w:tcPr>
          <w:p w14:paraId="26797BE5" w14:textId="1D92D516" w:rsidR="00484187" w:rsidRPr="00D9609F" w:rsidRDefault="00484187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4-9</w:t>
            </w:r>
          </w:p>
          <w:p w14:paraId="13668414" w14:textId="02F73A72" w:rsidR="00893832" w:rsidRPr="00D9609F" w:rsidRDefault="00484187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(6</w:t>
            </w:r>
            <w:r w:rsidR="00893832"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 items)</w:t>
            </w:r>
          </w:p>
        </w:tc>
        <w:tc>
          <w:tcPr>
            <w:tcW w:w="3371" w:type="dxa"/>
          </w:tcPr>
          <w:p w14:paraId="5EE5B80C" w14:textId="77777777" w:rsidR="00893832" w:rsidRPr="00D9609F" w:rsidRDefault="00183793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proofErr w:type="spellStart"/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Cronbach’s</w:t>
            </w:r>
            <w:proofErr w:type="spellEnd"/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 a</w:t>
            </w:r>
            <w:r w:rsidR="00893832" w:rsidRPr="00D9609F">
              <w:rPr>
                <w:rFonts w:ascii="Goudy Old Style" w:hAnsi="Goudy Old Style" w:cs="Times New Roman"/>
                <w:sz w:val="24"/>
                <w:szCs w:val="24"/>
              </w:rPr>
              <w:t>lpha calculation performed to see internal consistency</w:t>
            </w:r>
          </w:p>
        </w:tc>
        <w:tc>
          <w:tcPr>
            <w:tcW w:w="1231" w:type="dxa"/>
          </w:tcPr>
          <w:p w14:paraId="2DD29AD3" w14:textId="5A827C21" w:rsidR="00893832" w:rsidRPr="00D9609F" w:rsidRDefault="00BD44D6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0.69</w:t>
            </w:r>
          </w:p>
          <w:p w14:paraId="038A4ACD" w14:textId="77777777" w:rsidR="00893832" w:rsidRPr="00D9609F" w:rsidRDefault="00893832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893832" w:rsidRPr="00D9609F" w14:paraId="40B60DB1" w14:textId="77777777" w:rsidTr="004E7C29">
        <w:tc>
          <w:tcPr>
            <w:tcW w:w="1188" w:type="dxa"/>
          </w:tcPr>
          <w:p w14:paraId="01CA380F" w14:textId="77777777" w:rsidR="00893832" w:rsidRPr="00D9609F" w:rsidRDefault="00893832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14:paraId="45D53A71" w14:textId="77777777" w:rsidR="00893832" w:rsidRPr="00D9609F" w:rsidRDefault="00893832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Engagement in Synchronous-asynchronous Writing online course</w:t>
            </w:r>
          </w:p>
        </w:tc>
        <w:tc>
          <w:tcPr>
            <w:tcW w:w="1023" w:type="dxa"/>
          </w:tcPr>
          <w:p w14:paraId="202FD43A" w14:textId="1616B233" w:rsidR="00893832" w:rsidRPr="00D9609F" w:rsidRDefault="00BD44D6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10-15</w:t>
            </w:r>
          </w:p>
          <w:p w14:paraId="65ED7103" w14:textId="77777777" w:rsidR="00893832" w:rsidRPr="00D9609F" w:rsidRDefault="00893832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(6 items)</w:t>
            </w:r>
          </w:p>
        </w:tc>
        <w:tc>
          <w:tcPr>
            <w:tcW w:w="3371" w:type="dxa"/>
          </w:tcPr>
          <w:p w14:paraId="611565EA" w14:textId="77777777" w:rsidR="00893832" w:rsidRPr="00D9609F" w:rsidRDefault="00893832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proofErr w:type="spellStart"/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Cronbach’s</w:t>
            </w:r>
            <w:proofErr w:type="spellEnd"/>
            <w:r w:rsidR="00183793"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 a</w:t>
            </w: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lpha calculation performed to see internal consistency (excluding </w:t>
            </w:r>
            <w:r w:rsidR="0043257E"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one item </w:t>
            </w: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with yes/no answer)</w:t>
            </w:r>
          </w:p>
        </w:tc>
        <w:tc>
          <w:tcPr>
            <w:tcW w:w="1231" w:type="dxa"/>
          </w:tcPr>
          <w:p w14:paraId="0CF3BC72" w14:textId="77777777" w:rsidR="00893832" w:rsidRPr="00D9609F" w:rsidRDefault="00893832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0.84</w:t>
            </w:r>
          </w:p>
          <w:p w14:paraId="7D910D3E" w14:textId="77777777" w:rsidR="00893832" w:rsidRPr="00D9609F" w:rsidRDefault="00893832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43257E" w:rsidRPr="00D9609F" w14:paraId="2D956F97" w14:textId="77777777" w:rsidTr="004E7C29">
        <w:tc>
          <w:tcPr>
            <w:tcW w:w="1188" w:type="dxa"/>
          </w:tcPr>
          <w:p w14:paraId="2338170B" w14:textId="77777777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14:paraId="39D8CF5F" w14:textId="77777777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Learning environment prepared for the Writing online course (materials, assignment, assessment etc.)</w:t>
            </w:r>
          </w:p>
        </w:tc>
        <w:tc>
          <w:tcPr>
            <w:tcW w:w="1023" w:type="dxa"/>
          </w:tcPr>
          <w:p w14:paraId="4D984933" w14:textId="5E0FB33C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1</w:t>
            </w:r>
            <w:r w:rsidR="00BD44D6" w:rsidRPr="00D9609F">
              <w:rPr>
                <w:rFonts w:ascii="Goudy Old Style" w:hAnsi="Goudy Old Style" w:cs="Times New Roman"/>
                <w:sz w:val="24"/>
                <w:szCs w:val="24"/>
              </w:rPr>
              <w:t>6-21</w:t>
            </w:r>
          </w:p>
          <w:p w14:paraId="663D13A0" w14:textId="77777777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(6 items)</w:t>
            </w:r>
          </w:p>
        </w:tc>
        <w:tc>
          <w:tcPr>
            <w:tcW w:w="3371" w:type="dxa"/>
            <w:vMerge w:val="restart"/>
          </w:tcPr>
          <w:p w14:paraId="5026C2C2" w14:textId="77777777" w:rsidR="0043257E" w:rsidRPr="00D9609F" w:rsidRDefault="00183793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proofErr w:type="spellStart"/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Cronbach’s</w:t>
            </w:r>
            <w:proofErr w:type="spellEnd"/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 a</w:t>
            </w:r>
            <w:r w:rsidR="0043257E" w:rsidRPr="00D9609F">
              <w:rPr>
                <w:rFonts w:ascii="Goudy Old Style" w:hAnsi="Goudy Old Style" w:cs="Times New Roman"/>
                <w:sz w:val="24"/>
                <w:szCs w:val="24"/>
              </w:rPr>
              <w:t>lpha calculation performed to see internal consistency</w:t>
            </w:r>
          </w:p>
        </w:tc>
        <w:tc>
          <w:tcPr>
            <w:tcW w:w="1231" w:type="dxa"/>
          </w:tcPr>
          <w:p w14:paraId="7A0A59F3" w14:textId="77777777" w:rsidR="0043257E" w:rsidRPr="00D9609F" w:rsidRDefault="0043257E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0.68</w:t>
            </w:r>
          </w:p>
          <w:p w14:paraId="7A29B86F" w14:textId="77777777" w:rsidR="0043257E" w:rsidRPr="00D9609F" w:rsidRDefault="0043257E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43257E" w:rsidRPr="00D9609F" w14:paraId="7EB8C3A7" w14:textId="77777777" w:rsidTr="004E7C29">
        <w:tc>
          <w:tcPr>
            <w:tcW w:w="1188" w:type="dxa"/>
          </w:tcPr>
          <w:p w14:paraId="58E6B1AC" w14:textId="486F5EA8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14:paraId="253AE7B5" w14:textId="5940B768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Learning environment for online vs. face-to face mode</w:t>
            </w:r>
            <w:r w:rsidR="00FD57B5" w:rsidRPr="00D9609F">
              <w:rPr>
                <w:rFonts w:ascii="Goudy Old Style" w:hAnsi="Goudy Old Style" w:cs="Times New Roman"/>
                <w:sz w:val="24"/>
                <w:szCs w:val="24"/>
              </w:rPr>
              <w:t>s</w:t>
            </w:r>
          </w:p>
        </w:tc>
        <w:tc>
          <w:tcPr>
            <w:tcW w:w="1023" w:type="dxa"/>
          </w:tcPr>
          <w:p w14:paraId="5FD7C486" w14:textId="3A459453" w:rsidR="0043257E" w:rsidRPr="00D9609F" w:rsidRDefault="00BD44D6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22-24</w:t>
            </w:r>
          </w:p>
          <w:p w14:paraId="739B243D" w14:textId="77777777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(3 items)</w:t>
            </w:r>
          </w:p>
        </w:tc>
        <w:tc>
          <w:tcPr>
            <w:tcW w:w="3371" w:type="dxa"/>
            <w:vMerge/>
          </w:tcPr>
          <w:p w14:paraId="21CA3704" w14:textId="77777777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5AD5BDC" w14:textId="77777777" w:rsidR="0043257E" w:rsidRPr="00D9609F" w:rsidRDefault="0043257E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0.67</w:t>
            </w:r>
          </w:p>
          <w:p w14:paraId="46A9E4BB" w14:textId="77777777" w:rsidR="0043257E" w:rsidRPr="00D9609F" w:rsidRDefault="0043257E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</w:tr>
      <w:tr w:rsidR="0043257E" w:rsidRPr="00D9609F" w14:paraId="0954DFA6" w14:textId="77777777" w:rsidTr="004E7C29">
        <w:tc>
          <w:tcPr>
            <w:tcW w:w="1188" w:type="dxa"/>
          </w:tcPr>
          <w:p w14:paraId="1136E930" w14:textId="77777777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14:paraId="4BA59932" w14:textId="6B3A5369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Learning environment focusing on group work </w:t>
            </w:r>
          </w:p>
        </w:tc>
        <w:tc>
          <w:tcPr>
            <w:tcW w:w="1023" w:type="dxa"/>
          </w:tcPr>
          <w:p w14:paraId="2AF2EB5C" w14:textId="10704E6E" w:rsidR="0043257E" w:rsidRPr="00D9609F" w:rsidRDefault="00BD44D6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25-29</w:t>
            </w:r>
          </w:p>
          <w:p w14:paraId="443BEAE2" w14:textId="77777777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(5 items)</w:t>
            </w:r>
          </w:p>
        </w:tc>
        <w:tc>
          <w:tcPr>
            <w:tcW w:w="3371" w:type="dxa"/>
            <w:vMerge/>
          </w:tcPr>
          <w:p w14:paraId="49AEBE5C" w14:textId="77777777" w:rsidR="0043257E" w:rsidRPr="00D9609F" w:rsidRDefault="0043257E" w:rsidP="00D9609F">
            <w:pPr>
              <w:rPr>
                <w:rFonts w:ascii="Goudy Old Style" w:hAnsi="Goudy Old Style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FC9BC97" w14:textId="77777777" w:rsidR="0043257E" w:rsidRPr="00D9609F" w:rsidRDefault="0043257E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0.79</w:t>
            </w:r>
          </w:p>
        </w:tc>
      </w:tr>
      <w:tr w:rsidR="00893832" w:rsidRPr="00D9609F" w14:paraId="688C03E6" w14:textId="77777777" w:rsidTr="004E7C29">
        <w:tc>
          <w:tcPr>
            <w:tcW w:w="8005" w:type="dxa"/>
            <w:gridSpan w:val="4"/>
          </w:tcPr>
          <w:p w14:paraId="45995767" w14:textId="77777777" w:rsidR="00893832" w:rsidRPr="00D9609F" w:rsidRDefault="00893832" w:rsidP="00D9609F">
            <w:pPr>
              <w:jc w:val="right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Average </w:t>
            </w:r>
            <w:proofErr w:type="spellStart"/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Cronbach’s</w:t>
            </w:r>
            <w:proofErr w:type="spellEnd"/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 Alpha Value</w:t>
            </w:r>
          </w:p>
        </w:tc>
        <w:tc>
          <w:tcPr>
            <w:tcW w:w="1231" w:type="dxa"/>
          </w:tcPr>
          <w:p w14:paraId="26BAD50C" w14:textId="75870BD6" w:rsidR="00893832" w:rsidRPr="00D9609F" w:rsidRDefault="00BD44D6" w:rsidP="00D9609F">
            <w:pPr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0.73</w:t>
            </w:r>
          </w:p>
        </w:tc>
      </w:tr>
    </w:tbl>
    <w:p w14:paraId="5E7E86E3" w14:textId="77777777" w:rsidR="00893832" w:rsidRDefault="00893832" w:rsidP="00D9609F">
      <w:pPr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p w14:paraId="4C146D52" w14:textId="77777777" w:rsidR="00513279" w:rsidRDefault="00513279" w:rsidP="00D9609F">
      <w:pPr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p w14:paraId="3A7641C2" w14:textId="1C333AD1" w:rsidR="00452BC1" w:rsidRPr="00E44260" w:rsidRDefault="00513279" w:rsidP="00B4273B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spacing w:val="2"/>
          <w:sz w:val="24"/>
          <w:szCs w:val="24"/>
          <w:shd w:val="clear" w:color="auto" w:fill="FFFFFF"/>
          <w:lang w:val="en-ID"/>
        </w:rPr>
      </w:pPr>
      <w:r>
        <w:rPr>
          <w:rFonts w:ascii="Goudy Old Style" w:eastAsia="Times New Roman" w:hAnsi="Goudy Old Style" w:cs="Times New Roman"/>
          <w:b/>
          <w:spacing w:val="2"/>
          <w:sz w:val="24"/>
          <w:szCs w:val="24"/>
          <w:shd w:val="clear" w:color="auto" w:fill="FFFFFF"/>
          <w:lang w:val="en-ID"/>
        </w:rPr>
        <w:br w:type="page"/>
      </w:r>
      <w:r w:rsidR="00484187" w:rsidRPr="00E44260">
        <w:rPr>
          <w:rFonts w:ascii="Goudy Old Style" w:eastAsia="Times New Roman" w:hAnsi="Goudy Old Style" w:cs="Times New Roman"/>
          <w:b/>
          <w:spacing w:val="2"/>
          <w:sz w:val="24"/>
          <w:szCs w:val="24"/>
          <w:shd w:val="clear" w:color="auto" w:fill="FFFFFF"/>
          <w:lang w:val="en-ID"/>
        </w:rPr>
        <w:lastRenderedPageBreak/>
        <w:t>Table 3</w:t>
      </w:r>
      <w:r w:rsidR="00452BC1" w:rsidRPr="00E44260">
        <w:rPr>
          <w:rFonts w:ascii="Goudy Old Style" w:eastAsia="Times New Roman" w:hAnsi="Goudy Old Style" w:cs="Times New Roman"/>
          <w:b/>
          <w:spacing w:val="2"/>
          <w:sz w:val="24"/>
          <w:szCs w:val="24"/>
          <w:shd w:val="clear" w:color="auto" w:fill="FFFFFF"/>
          <w:lang w:val="en-ID"/>
        </w:rPr>
        <w:t>:</w:t>
      </w:r>
    </w:p>
    <w:p w14:paraId="4766FA0D" w14:textId="65C5954D" w:rsidR="00615099" w:rsidRPr="00E44260" w:rsidRDefault="00615099" w:rsidP="00B4273B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sz w:val="24"/>
          <w:szCs w:val="24"/>
          <w:lang w:val="en-ID"/>
        </w:rPr>
      </w:pPr>
      <w:r w:rsidRPr="00E44260">
        <w:rPr>
          <w:rFonts w:ascii="Goudy Old Style" w:eastAsia="Times New Roman" w:hAnsi="Goudy Old Style" w:cs="Times New Roman"/>
          <w:b/>
          <w:spacing w:val="2"/>
          <w:sz w:val="24"/>
          <w:szCs w:val="24"/>
          <w:shd w:val="clear" w:color="auto" w:fill="FFFFFF"/>
          <w:lang w:val="en-ID"/>
        </w:rPr>
        <w:t xml:space="preserve"> O</w:t>
      </w:r>
      <w:r w:rsidRPr="00E44260">
        <w:rPr>
          <w:rFonts w:ascii="Goudy Old Style" w:eastAsia="Times New Roman" w:hAnsi="Goudy Old Style" w:cs="Times New Roman"/>
          <w:b/>
          <w:sz w:val="24"/>
          <w:szCs w:val="24"/>
          <w:lang w:val="en-ID"/>
        </w:rPr>
        <w:t>nline Learning Glitches (IT and non-IT Oriented)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158"/>
        <w:gridCol w:w="956"/>
        <w:gridCol w:w="957"/>
        <w:gridCol w:w="1151"/>
        <w:gridCol w:w="846"/>
      </w:tblGrid>
      <w:tr w:rsidR="00615099" w:rsidRPr="00D9609F" w14:paraId="33032B6A" w14:textId="77777777" w:rsidTr="00B15D40">
        <w:trPr>
          <w:trHeight w:val="340"/>
        </w:trPr>
        <w:tc>
          <w:tcPr>
            <w:tcW w:w="2320" w:type="pct"/>
            <w:vMerge w:val="restart"/>
            <w:shd w:val="clear" w:color="auto" w:fill="auto"/>
            <w:noWrap/>
            <w:vAlign w:val="center"/>
            <w:hideMark/>
          </w:tcPr>
          <w:p w14:paraId="5493902D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Statements</w:t>
            </w:r>
          </w:p>
        </w:tc>
        <w:tc>
          <w:tcPr>
            <w:tcW w:w="1126" w:type="pct"/>
            <w:gridSpan w:val="2"/>
            <w:shd w:val="clear" w:color="auto" w:fill="auto"/>
            <w:noWrap/>
            <w:vAlign w:val="center"/>
            <w:hideMark/>
          </w:tcPr>
          <w:p w14:paraId="3C0EE4D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Negative Perception</w:t>
            </w:r>
          </w:p>
        </w:tc>
        <w:tc>
          <w:tcPr>
            <w:tcW w:w="1116" w:type="pct"/>
            <w:gridSpan w:val="2"/>
            <w:shd w:val="clear" w:color="auto" w:fill="auto"/>
            <w:noWrap/>
            <w:vAlign w:val="center"/>
            <w:hideMark/>
          </w:tcPr>
          <w:p w14:paraId="226CF0E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Positive Perception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vAlign w:val="center"/>
            <w:hideMark/>
          </w:tcPr>
          <w:p w14:paraId="4863AD7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Mean</w:t>
            </w:r>
            <w:r w:rsidRPr="00D9609F">
              <w:rPr>
                <w:rFonts w:ascii="Goudy Old Style" w:eastAsia="Times New Roman" w:hAnsi="Goudy Old Style" w:cs="Times New Roman"/>
                <w:b/>
                <w:bCs/>
                <w:color w:val="000000"/>
                <w:sz w:val="24"/>
                <w:szCs w:val="24"/>
                <w:lang w:val="en-ID"/>
              </w:rPr>
              <w:t>*</w:t>
            </w:r>
          </w:p>
        </w:tc>
      </w:tr>
      <w:tr w:rsidR="00615099" w:rsidRPr="00D9609F" w14:paraId="6D9F713F" w14:textId="77777777" w:rsidTr="00B15D40">
        <w:trPr>
          <w:trHeight w:val="340"/>
        </w:trPr>
        <w:tc>
          <w:tcPr>
            <w:tcW w:w="2320" w:type="pct"/>
            <w:vMerge/>
            <w:vAlign w:val="center"/>
            <w:hideMark/>
          </w:tcPr>
          <w:p w14:paraId="1BA55248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305266A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SD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438EDF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D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70EA3C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07AEE5B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SA</w:t>
            </w:r>
          </w:p>
        </w:tc>
        <w:tc>
          <w:tcPr>
            <w:tcW w:w="438" w:type="pct"/>
            <w:vMerge/>
            <w:vAlign w:val="center"/>
            <w:hideMark/>
          </w:tcPr>
          <w:p w14:paraId="5BAF42B8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615099" w:rsidRPr="00D9609F" w14:paraId="073C1BD4" w14:textId="77777777" w:rsidTr="00B15D40">
        <w:trPr>
          <w:trHeight w:val="340"/>
        </w:trPr>
        <w:tc>
          <w:tcPr>
            <w:tcW w:w="2320" w:type="pct"/>
            <w:vMerge w:val="restart"/>
            <w:shd w:val="clear" w:color="auto" w:fill="auto"/>
            <w:vAlign w:val="center"/>
            <w:hideMark/>
          </w:tcPr>
          <w:p w14:paraId="18C86704" w14:textId="18B0AF11" w:rsidR="00615099" w:rsidRPr="00D9609F" w:rsidRDefault="006903AE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C</w:t>
            </w:r>
            <w:r w:rsidR="00CF58AC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2.1</w:t>
            </w:r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 xml:space="preserve"> Not having a good internet connection is my problem in joining Writing-</w:t>
            </w:r>
            <w:proofErr w:type="gramStart"/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A</w:t>
            </w:r>
            <w:proofErr w:type="gramEnd"/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 xml:space="preserve"> online course.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5B24B1E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9CB017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C04957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06E7B30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4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vAlign w:val="center"/>
            <w:hideMark/>
          </w:tcPr>
          <w:p w14:paraId="01CBEC7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2.44</w:t>
            </w:r>
          </w:p>
        </w:tc>
      </w:tr>
      <w:tr w:rsidR="00615099" w:rsidRPr="00D9609F" w14:paraId="2C5CB06C" w14:textId="77777777" w:rsidTr="00B15D40">
        <w:trPr>
          <w:trHeight w:val="340"/>
        </w:trPr>
        <w:tc>
          <w:tcPr>
            <w:tcW w:w="2320" w:type="pct"/>
            <w:vMerge/>
            <w:vAlign w:val="center"/>
            <w:hideMark/>
          </w:tcPr>
          <w:p w14:paraId="28045223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48CFC313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16.28%%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57B8D9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32.56%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FF4191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41.86%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272B65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9.30%</w:t>
            </w:r>
          </w:p>
        </w:tc>
        <w:tc>
          <w:tcPr>
            <w:tcW w:w="438" w:type="pct"/>
            <w:vMerge/>
            <w:vAlign w:val="center"/>
            <w:hideMark/>
          </w:tcPr>
          <w:p w14:paraId="65CAB3B2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615099" w:rsidRPr="00D9609F" w14:paraId="1FDC3586" w14:textId="77777777" w:rsidTr="00B15D40">
        <w:trPr>
          <w:trHeight w:val="340"/>
        </w:trPr>
        <w:tc>
          <w:tcPr>
            <w:tcW w:w="2320" w:type="pct"/>
            <w:vMerge w:val="restart"/>
            <w:shd w:val="clear" w:color="auto" w:fill="auto"/>
            <w:vAlign w:val="center"/>
            <w:hideMark/>
          </w:tcPr>
          <w:p w14:paraId="7AE8E344" w14:textId="72048077" w:rsidR="00615099" w:rsidRPr="00D9609F" w:rsidRDefault="006903AE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C2.2</w:t>
            </w:r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 xml:space="preserve"> Not having enough internet </w:t>
            </w:r>
            <w:proofErr w:type="gramStart"/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quota</w:t>
            </w:r>
            <w:proofErr w:type="gramEnd"/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 xml:space="preserve"> is my problem in joining Writing-A online course.</w:t>
            </w:r>
            <w:r w:rsidR="00615099" w:rsidRPr="00D9609F">
              <w:rPr>
                <w:rFonts w:ascii="Goudy Old Style" w:eastAsia="Times New Roman" w:hAnsi="Goudy Old Style" w:cs="Times New Roman"/>
                <w:color w:val="FF0000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5363A53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0C5C5A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E3DA5D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0E0FE5B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8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vAlign w:val="center"/>
            <w:hideMark/>
          </w:tcPr>
          <w:p w14:paraId="12ECC20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2.42</w:t>
            </w:r>
          </w:p>
        </w:tc>
      </w:tr>
      <w:tr w:rsidR="00615099" w:rsidRPr="00D9609F" w14:paraId="24BBF36F" w14:textId="77777777" w:rsidTr="00B15D40">
        <w:trPr>
          <w:trHeight w:val="300"/>
        </w:trPr>
        <w:tc>
          <w:tcPr>
            <w:tcW w:w="2320" w:type="pct"/>
            <w:vMerge/>
            <w:vAlign w:val="center"/>
            <w:hideMark/>
          </w:tcPr>
          <w:p w14:paraId="5DFE2B3F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7ACDFA5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25.58%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B0A798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25.58%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BE535A3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30.23%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347A93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18.60%</w:t>
            </w:r>
          </w:p>
        </w:tc>
        <w:tc>
          <w:tcPr>
            <w:tcW w:w="438" w:type="pct"/>
            <w:vMerge/>
            <w:vAlign w:val="center"/>
            <w:hideMark/>
          </w:tcPr>
          <w:p w14:paraId="7F34B976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615099" w:rsidRPr="00D9609F" w14:paraId="5F48EA1E" w14:textId="77777777" w:rsidTr="00B15D40">
        <w:trPr>
          <w:trHeight w:val="340"/>
        </w:trPr>
        <w:tc>
          <w:tcPr>
            <w:tcW w:w="2320" w:type="pct"/>
            <w:vMerge w:val="restart"/>
            <w:shd w:val="clear" w:color="auto" w:fill="auto"/>
            <w:vAlign w:val="center"/>
            <w:hideMark/>
          </w:tcPr>
          <w:p w14:paraId="59769DB3" w14:textId="39540050" w:rsidR="00615099" w:rsidRPr="00D9609F" w:rsidRDefault="006903AE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C2.3</w:t>
            </w:r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 xml:space="preserve"> Not having a computer / laptop is my problem in joining Writing-</w:t>
            </w:r>
            <w:proofErr w:type="gramStart"/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A</w:t>
            </w:r>
            <w:proofErr w:type="gramEnd"/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 xml:space="preserve"> online course.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368CB49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EF8F98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089360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AEAE57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vAlign w:val="center"/>
            <w:hideMark/>
          </w:tcPr>
          <w:p w14:paraId="5072CDA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2.12</w:t>
            </w:r>
          </w:p>
        </w:tc>
      </w:tr>
      <w:tr w:rsidR="00615099" w:rsidRPr="00D9609F" w14:paraId="63F2BA8C" w14:textId="77777777" w:rsidTr="00B15D40">
        <w:trPr>
          <w:trHeight w:val="340"/>
        </w:trPr>
        <w:tc>
          <w:tcPr>
            <w:tcW w:w="2320" w:type="pct"/>
            <w:vMerge/>
            <w:vAlign w:val="center"/>
            <w:hideMark/>
          </w:tcPr>
          <w:p w14:paraId="0B4A684E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40901EE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32.56%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3FF327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34.88%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0405DF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20.93%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062B3D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11.63%</w:t>
            </w:r>
          </w:p>
        </w:tc>
        <w:tc>
          <w:tcPr>
            <w:tcW w:w="438" w:type="pct"/>
            <w:vMerge/>
            <w:vAlign w:val="center"/>
            <w:hideMark/>
          </w:tcPr>
          <w:p w14:paraId="459AEFEA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615099" w:rsidRPr="00D9609F" w14:paraId="499D9E75" w14:textId="77777777" w:rsidTr="00B15D40">
        <w:trPr>
          <w:trHeight w:val="340"/>
        </w:trPr>
        <w:tc>
          <w:tcPr>
            <w:tcW w:w="2320" w:type="pct"/>
            <w:vMerge w:val="restart"/>
            <w:shd w:val="clear" w:color="auto" w:fill="auto"/>
            <w:vAlign w:val="center"/>
            <w:hideMark/>
          </w:tcPr>
          <w:p w14:paraId="71EB8531" w14:textId="51E12BAE" w:rsidR="00615099" w:rsidRPr="00D9609F" w:rsidRDefault="006903AE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C2.4</w:t>
            </w:r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 xml:space="preserve"> The specification of my computer / laptop cannot support the online learning properly.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73619E1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2F9AFF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FE1779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7B4DCC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6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vAlign w:val="center"/>
            <w:hideMark/>
          </w:tcPr>
          <w:p w14:paraId="0086ACB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2.30</w:t>
            </w:r>
          </w:p>
        </w:tc>
      </w:tr>
      <w:tr w:rsidR="00615099" w:rsidRPr="00D9609F" w14:paraId="45C7F8E5" w14:textId="77777777" w:rsidTr="00B15D40">
        <w:trPr>
          <w:trHeight w:val="340"/>
        </w:trPr>
        <w:tc>
          <w:tcPr>
            <w:tcW w:w="2320" w:type="pct"/>
            <w:vMerge/>
            <w:vAlign w:val="center"/>
            <w:hideMark/>
          </w:tcPr>
          <w:p w14:paraId="3ED4D981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06A8F77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20.93%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B2B572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41.86%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8BAED0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23.26%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623DD1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13.95%</w:t>
            </w:r>
          </w:p>
        </w:tc>
        <w:tc>
          <w:tcPr>
            <w:tcW w:w="438" w:type="pct"/>
            <w:vMerge/>
            <w:vAlign w:val="center"/>
            <w:hideMark/>
          </w:tcPr>
          <w:p w14:paraId="08E49F82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615099" w:rsidRPr="00D9609F" w14:paraId="1ACE65DE" w14:textId="77777777" w:rsidTr="00B15D40">
        <w:trPr>
          <w:trHeight w:val="340"/>
        </w:trPr>
        <w:tc>
          <w:tcPr>
            <w:tcW w:w="2320" w:type="pct"/>
            <w:vMerge w:val="restart"/>
            <w:shd w:val="clear" w:color="auto" w:fill="auto"/>
            <w:vAlign w:val="center"/>
            <w:hideMark/>
          </w:tcPr>
          <w:p w14:paraId="23A44BA6" w14:textId="20C9813D" w:rsidR="00615099" w:rsidRPr="00D9609F" w:rsidRDefault="006903AE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C2.5</w:t>
            </w:r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 xml:space="preserve"> Managing time is my problem in joining Writing-</w:t>
            </w:r>
            <w:proofErr w:type="gramStart"/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A</w:t>
            </w:r>
            <w:proofErr w:type="gramEnd"/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 xml:space="preserve"> online course.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70F6ECB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9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BE3A79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7A0D21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FA7FFA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vAlign w:val="center"/>
            <w:hideMark/>
          </w:tcPr>
          <w:p w14:paraId="1B07F1A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2.30</w:t>
            </w:r>
          </w:p>
        </w:tc>
      </w:tr>
      <w:tr w:rsidR="00615099" w:rsidRPr="00D9609F" w14:paraId="720C3848" w14:textId="77777777" w:rsidTr="00B15D40">
        <w:trPr>
          <w:trHeight w:val="458"/>
        </w:trPr>
        <w:tc>
          <w:tcPr>
            <w:tcW w:w="2320" w:type="pct"/>
            <w:vMerge/>
            <w:vAlign w:val="center"/>
            <w:hideMark/>
          </w:tcPr>
          <w:p w14:paraId="7B26B316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16B1511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20.93%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B80FA8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34.88%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E18141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37.21%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CC68FC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6.98%</w:t>
            </w:r>
          </w:p>
        </w:tc>
        <w:tc>
          <w:tcPr>
            <w:tcW w:w="438" w:type="pct"/>
            <w:vMerge/>
            <w:vAlign w:val="center"/>
            <w:hideMark/>
          </w:tcPr>
          <w:p w14:paraId="78871A63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615099" w:rsidRPr="00D9609F" w14:paraId="12372D4D" w14:textId="77777777" w:rsidTr="00B15D40">
        <w:trPr>
          <w:trHeight w:val="340"/>
        </w:trPr>
        <w:tc>
          <w:tcPr>
            <w:tcW w:w="2320" w:type="pct"/>
            <w:vMerge w:val="restart"/>
            <w:shd w:val="clear" w:color="auto" w:fill="auto"/>
            <w:vAlign w:val="center"/>
            <w:hideMark/>
          </w:tcPr>
          <w:p w14:paraId="59D806C9" w14:textId="19DC3C83" w:rsidR="00615099" w:rsidRPr="00D9609F" w:rsidRDefault="006903AE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C2.6</w:t>
            </w:r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 xml:space="preserve"> Not having a conducive learning environment at home or my boarding house is my problem in joining Writing-</w:t>
            </w:r>
            <w:proofErr w:type="gramStart"/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A</w:t>
            </w:r>
            <w:proofErr w:type="gramEnd"/>
            <w:r w:rsidR="00615099"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 xml:space="preserve"> online course.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4F8924C3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B541B3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4A4E6A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0532183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5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vAlign w:val="center"/>
            <w:hideMark/>
          </w:tcPr>
          <w:p w14:paraId="6DD7FDF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2.35</w:t>
            </w:r>
          </w:p>
        </w:tc>
      </w:tr>
      <w:tr w:rsidR="00615099" w:rsidRPr="00D9609F" w14:paraId="67A89AF4" w14:textId="77777777" w:rsidTr="00B15D40">
        <w:trPr>
          <w:trHeight w:val="340"/>
        </w:trPr>
        <w:tc>
          <w:tcPr>
            <w:tcW w:w="2320" w:type="pct"/>
            <w:vMerge/>
            <w:vAlign w:val="center"/>
            <w:hideMark/>
          </w:tcPr>
          <w:p w14:paraId="69D18F67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2777579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23.26%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868B27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30.23%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39290C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34.88%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38C952E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  <w:t>11.63%</w:t>
            </w:r>
          </w:p>
        </w:tc>
        <w:tc>
          <w:tcPr>
            <w:tcW w:w="438" w:type="pct"/>
            <w:vMerge/>
            <w:vAlign w:val="center"/>
            <w:hideMark/>
          </w:tcPr>
          <w:p w14:paraId="1E7E2044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  <w:lang w:val="en-ID"/>
              </w:rPr>
            </w:pPr>
          </w:p>
        </w:tc>
      </w:tr>
    </w:tbl>
    <w:p w14:paraId="4A4D8311" w14:textId="77777777" w:rsidR="00615099" w:rsidRPr="00D9609F" w:rsidRDefault="00615099" w:rsidP="00D9609F">
      <w:pPr>
        <w:spacing w:after="0" w:line="240" w:lineRule="auto"/>
        <w:rPr>
          <w:rFonts w:ascii="Goudy Old Style" w:eastAsia="Times New Roman" w:hAnsi="Goudy Old Style" w:cs="Times New Roman"/>
          <w:i/>
          <w:sz w:val="24"/>
          <w:szCs w:val="24"/>
          <w:lang w:val="en-ID"/>
        </w:rPr>
      </w:pPr>
      <w:r w:rsidRPr="00D9609F">
        <w:rPr>
          <w:rFonts w:ascii="Goudy Old Style" w:eastAsia="Times New Roman" w:hAnsi="Goudy Old Style" w:cs="Times New Roman"/>
          <w:i/>
          <w:sz w:val="24"/>
          <w:szCs w:val="24"/>
          <w:lang w:val="en-ID"/>
        </w:rPr>
        <w:t>Note: SD: Strongly Disagree; D: Disagree; A: Agree; SA: Strongly Agree</w:t>
      </w:r>
    </w:p>
    <w:p w14:paraId="1AAA09C1" w14:textId="77777777" w:rsidR="00615099" w:rsidRPr="00D9609F" w:rsidRDefault="00615099" w:rsidP="00D9609F">
      <w:pPr>
        <w:spacing w:after="0" w:line="240" w:lineRule="auto"/>
        <w:rPr>
          <w:rFonts w:ascii="Goudy Old Style" w:eastAsia="Times New Roman" w:hAnsi="Goudy Old Style" w:cs="Times New Roman"/>
          <w:i/>
          <w:sz w:val="24"/>
          <w:szCs w:val="24"/>
          <w:lang w:val="en-ID"/>
        </w:rPr>
      </w:pPr>
      <w:r w:rsidRPr="00D9609F">
        <w:rPr>
          <w:rFonts w:ascii="Goudy Old Style" w:eastAsia="Times New Roman" w:hAnsi="Goudy Old Style" w:cs="Times New Roman"/>
          <w:i/>
          <w:sz w:val="24"/>
          <w:szCs w:val="24"/>
          <w:lang w:val="en-ID"/>
        </w:rPr>
        <w:t xml:space="preserve">         </w:t>
      </w:r>
      <w:r w:rsidRPr="00D9609F">
        <w:rPr>
          <w:rFonts w:ascii="Goudy Old Style" w:eastAsia="Times New Roman" w:hAnsi="Goudy Old Style" w:cs="Times New Roman"/>
          <w:b/>
          <w:i/>
          <w:sz w:val="24"/>
          <w:szCs w:val="24"/>
          <w:lang w:val="en-ID"/>
        </w:rPr>
        <w:t>*</w:t>
      </w:r>
      <w:r w:rsidRPr="00D9609F">
        <w:rPr>
          <w:rFonts w:ascii="Goudy Old Style" w:eastAsia="Times New Roman" w:hAnsi="Goudy Old Style" w:cs="Times New Roman"/>
          <w:i/>
          <w:sz w:val="24"/>
          <w:szCs w:val="24"/>
          <w:lang w:val="en-ID"/>
        </w:rPr>
        <w:t xml:space="preserve"> A 4-point </w:t>
      </w:r>
      <w:proofErr w:type="spellStart"/>
      <w:r w:rsidRPr="00D9609F">
        <w:rPr>
          <w:rFonts w:ascii="Goudy Old Style" w:eastAsia="Times New Roman" w:hAnsi="Goudy Old Style" w:cs="Times New Roman"/>
          <w:i/>
          <w:sz w:val="24"/>
          <w:szCs w:val="24"/>
          <w:lang w:val="en-ID"/>
        </w:rPr>
        <w:t>Likert</w:t>
      </w:r>
      <w:proofErr w:type="spellEnd"/>
      <w:r w:rsidRPr="00D9609F">
        <w:rPr>
          <w:rFonts w:ascii="Goudy Old Style" w:eastAsia="Times New Roman" w:hAnsi="Goudy Old Style" w:cs="Times New Roman"/>
          <w:i/>
          <w:sz w:val="24"/>
          <w:szCs w:val="24"/>
          <w:lang w:val="en-ID"/>
        </w:rPr>
        <w:t xml:space="preserve"> scale</w:t>
      </w:r>
    </w:p>
    <w:p w14:paraId="0844FE25" w14:textId="77777777" w:rsidR="00615099" w:rsidRPr="00D9609F" w:rsidRDefault="00615099" w:rsidP="00D9609F">
      <w:pPr>
        <w:spacing w:after="0" w:line="240" w:lineRule="auto"/>
        <w:ind w:firstLine="720"/>
        <w:rPr>
          <w:rFonts w:ascii="Goudy Old Style" w:hAnsi="Goudy Old Style" w:cs="Times New Roman"/>
          <w:sz w:val="24"/>
          <w:szCs w:val="24"/>
        </w:rPr>
      </w:pPr>
    </w:p>
    <w:p w14:paraId="08BF58FB" w14:textId="77777777" w:rsidR="00452BC1" w:rsidRDefault="00452BC1" w:rsidP="00D9609F">
      <w:pPr>
        <w:spacing w:after="0" w:line="240" w:lineRule="auto"/>
        <w:jc w:val="center"/>
        <w:rPr>
          <w:rFonts w:ascii="Goudy Old Style" w:hAnsi="Goudy Old Style" w:cs="Times New Roman"/>
          <w:sz w:val="24"/>
          <w:szCs w:val="24"/>
        </w:rPr>
      </w:pPr>
    </w:p>
    <w:p w14:paraId="40461A65" w14:textId="77777777" w:rsidR="00513279" w:rsidRDefault="00513279">
      <w:pPr>
        <w:rPr>
          <w:rFonts w:ascii="Goudy Old Style" w:hAnsi="Goudy Old Style" w:cs="Times New Roman"/>
          <w:b/>
          <w:sz w:val="24"/>
          <w:szCs w:val="24"/>
        </w:rPr>
      </w:pPr>
      <w:r>
        <w:rPr>
          <w:rFonts w:ascii="Goudy Old Style" w:hAnsi="Goudy Old Style" w:cs="Times New Roman"/>
          <w:b/>
          <w:sz w:val="24"/>
          <w:szCs w:val="24"/>
        </w:rPr>
        <w:br w:type="page"/>
      </w:r>
    </w:p>
    <w:p w14:paraId="3FFF9BDE" w14:textId="51F85E4A" w:rsidR="00452BC1" w:rsidRPr="00E44260" w:rsidRDefault="00484187" w:rsidP="00D9609F">
      <w:pPr>
        <w:spacing w:after="0" w:line="240" w:lineRule="auto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E44260">
        <w:rPr>
          <w:rFonts w:ascii="Goudy Old Style" w:hAnsi="Goudy Old Style" w:cs="Times New Roman"/>
          <w:b/>
          <w:sz w:val="24"/>
          <w:szCs w:val="24"/>
        </w:rPr>
        <w:lastRenderedPageBreak/>
        <w:t>Table 4</w:t>
      </w:r>
      <w:r w:rsidR="00452BC1" w:rsidRPr="00E44260">
        <w:rPr>
          <w:rFonts w:ascii="Goudy Old Style" w:hAnsi="Goudy Old Style" w:cs="Times New Roman"/>
          <w:b/>
          <w:sz w:val="24"/>
          <w:szCs w:val="24"/>
        </w:rPr>
        <w:t>:</w:t>
      </w:r>
    </w:p>
    <w:p w14:paraId="4085BD71" w14:textId="4C0B6206" w:rsidR="00615099" w:rsidRPr="00E44260" w:rsidRDefault="00615099" w:rsidP="00D9609F">
      <w:pPr>
        <w:spacing w:after="0" w:line="240" w:lineRule="auto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E44260">
        <w:rPr>
          <w:rFonts w:ascii="Goudy Old Style" w:hAnsi="Goudy Old Style" w:cs="Times New Roman"/>
          <w:b/>
          <w:sz w:val="24"/>
          <w:szCs w:val="24"/>
        </w:rPr>
        <w:t xml:space="preserve"> Synchronous-Asynchronous Perception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19"/>
        <w:gridCol w:w="654"/>
        <w:gridCol w:w="719"/>
        <w:gridCol w:w="790"/>
        <w:gridCol w:w="858"/>
      </w:tblGrid>
      <w:tr w:rsidR="00615099" w:rsidRPr="00D9609F" w14:paraId="3E5A120E" w14:textId="77777777" w:rsidTr="00FD299F">
        <w:trPr>
          <w:trHeight w:val="288"/>
        </w:trPr>
        <w:tc>
          <w:tcPr>
            <w:tcW w:w="2529" w:type="pct"/>
            <w:vMerge w:val="restart"/>
            <w:shd w:val="clear" w:color="auto" w:fill="auto"/>
            <w:noWrap/>
            <w:vAlign w:val="center"/>
            <w:hideMark/>
          </w:tcPr>
          <w:p w14:paraId="65C1725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Statements</w:t>
            </w:r>
          </w:p>
        </w:tc>
        <w:tc>
          <w:tcPr>
            <w:tcW w:w="907" w:type="pct"/>
            <w:gridSpan w:val="2"/>
            <w:shd w:val="clear" w:color="auto" w:fill="auto"/>
            <w:noWrap/>
          </w:tcPr>
          <w:p w14:paraId="494C48B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Negative Perception</w:t>
            </w:r>
          </w:p>
        </w:tc>
        <w:tc>
          <w:tcPr>
            <w:tcW w:w="997" w:type="pct"/>
            <w:gridSpan w:val="2"/>
            <w:shd w:val="clear" w:color="auto" w:fill="auto"/>
            <w:noWrap/>
          </w:tcPr>
          <w:p w14:paraId="0E8EC83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Positive Perception</w:t>
            </w:r>
          </w:p>
        </w:tc>
        <w:tc>
          <w:tcPr>
            <w:tcW w:w="567" w:type="pct"/>
            <w:vMerge w:val="restart"/>
            <w:shd w:val="clear" w:color="auto" w:fill="auto"/>
            <w:noWrap/>
            <w:hideMark/>
          </w:tcPr>
          <w:p w14:paraId="16A4764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Mean</w:t>
            </w:r>
            <w:r w:rsidRPr="00D9609F">
              <w:rPr>
                <w:rFonts w:ascii="Goudy Old Style" w:eastAsia="Times New Roman" w:hAnsi="Goudy Old Style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615099" w:rsidRPr="00D9609F" w14:paraId="2E7F5D35" w14:textId="77777777" w:rsidTr="00FD299F">
        <w:trPr>
          <w:trHeight w:val="288"/>
        </w:trPr>
        <w:tc>
          <w:tcPr>
            <w:tcW w:w="2529" w:type="pct"/>
            <w:vMerge/>
            <w:shd w:val="clear" w:color="auto" w:fill="auto"/>
            <w:noWrap/>
            <w:hideMark/>
          </w:tcPr>
          <w:p w14:paraId="20736686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</w:tcPr>
          <w:p w14:paraId="0630E87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432" w:type="pct"/>
            <w:shd w:val="clear" w:color="auto" w:fill="auto"/>
            <w:noWrap/>
          </w:tcPr>
          <w:p w14:paraId="1D51EEA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75" w:type="pct"/>
            <w:shd w:val="clear" w:color="auto" w:fill="auto"/>
            <w:noWrap/>
          </w:tcPr>
          <w:p w14:paraId="6B3D279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2" w:type="pct"/>
            <w:shd w:val="clear" w:color="auto" w:fill="auto"/>
            <w:noWrap/>
          </w:tcPr>
          <w:p w14:paraId="24251BD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567" w:type="pct"/>
            <w:vMerge/>
            <w:shd w:val="clear" w:color="auto" w:fill="auto"/>
            <w:noWrap/>
            <w:hideMark/>
          </w:tcPr>
          <w:p w14:paraId="3EAA836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04D5D685" w14:textId="77777777" w:rsidTr="00FD299F">
        <w:trPr>
          <w:trHeight w:val="288"/>
        </w:trPr>
        <w:tc>
          <w:tcPr>
            <w:tcW w:w="2529" w:type="pct"/>
            <w:vMerge w:val="restart"/>
            <w:shd w:val="clear" w:color="auto" w:fill="auto"/>
            <w:noWrap/>
          </w:tcPr>
          <w:p w14:paraId="672797D6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z w:val="24"/>
                <w:szCs w:val="24"/>
                <w:highlight w:val="yellow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C3.1 I joined the scheduled synchronous sessions actively. 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4F8E7E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BE63A4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A558A4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EA6CE9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pct"/>
            <w:vMerge w:val="restart"/>
            <w:shd w:val="clear" w:color="auto" w:fill="auto"/>
            <w:noWrap/>
          </w:tcPr>
          <w:p w14:paraId="40512A7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3.23</w:t>
            </w:r>
          </w:p>
        </w:tc>
      </w:tr>
      <w:tr w:rsidR="00615099" w:rsidRPr="00D9609F" w14:paraId="4F0E44DC" w14:textId="77777777" w:rsidTr="00FD299F">
        <w:trPr>
          <w:trHeight w:val="288"/>
        </w:trPr>
        <w:tc>
          <w:tcPr>
            <w:tcW w:w="2529" w:type="pct"/>
            <w:vMerge/>
            <w:shd w:val="clear" w:color="auto" w:fill="auto"/>
            <w:noWrap/>
          </w:tcPr>
          <w:p w14:paraId="1A9358E7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1C64C5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F6A945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9.30%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6C8DFE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58.14%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342CA7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32.56%</w:t>
            </w:r>
          </w:p>
        </w:tc>
        <w:tc>
          <w:tcPr>
            <w:tcW w:w="567" w:type="pct"/>
            <w:vMerge/>
            <w:shd w:val="clear" w:color="auto" w:fill="auto"/>
            <w:noWrap/>
          </w:tcPr>
          <w:p w14:paraId="545EAC8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7878269B" w14:textId="77777777" w:rsidTr="00FD299F">
        <w:trPr>
          <w:trHeight w:val="288"/>
        </w:trPr>
        <w:tc>
          <w:tcPr>
            <w:tcW w:w="2529" w:type="pct"/>
            <w:vMerge w:val="restart"/>
            <w:shd w:val="clear" w:color="auto" w:fill="auto"/>
            <w:noWrap/>
          </w:tcPr>
          <w:p w14:paraId="71748921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C3.2 Apart from the synchronous session, I also did asynchronous session to see any new announcement. 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1EBDB5B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14:paraId="6EF0272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0E1A296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CB33D6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pct"/>
            <w:vMerge w:val="restart"/>
            <w:shd w:val="clear" w:color="auto" w:fill="auto"/>
            <w:noWrap/>
          </w:tcPr>
          <w:p w14:paraId="2347118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3.26</w:t>
            </w:r>
          </w:p>
        </w:tc>
      </w:tr>
      <w:tr w:rsidR="00615099" w:rsidRPr="00D9609F" w14:paraId="40D87303" w14:textId="77777777" w:rsidTr="00FD299F">
        <w:trPr>
          <w:trHeight w:val="288"/>
        </w:trPr>
        <w:tc>
          <w:tcPr>
            <w:tcW w:w="2529" w:type="pct"/>
            <w:vMerge/>
            <w:shd w:val="clear" w:color="auto" w:fill="auto"/>
            <w:noWrap/>
          </w:tcPr>
          <w:p w14:paraId="346DFBD9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A63911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58C30B3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6.98%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D91CBE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60.47%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D47C94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32.56%</w:t>
            </w:r>
          </w:p>
        </w:tc>
        <w:tc>
          <w:tcPr>
            <w:tcW w:w="567" w:type="pct"/>
            <w:vMerge/>
            <w:shd w:val="clear" w:color="auto" w:fill="auto"/>
            <w:noWrap/>
          </w:tcPr>
          <w:p w14:paraId="7601DF1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2978BBE8" w14:textId="77777777" w:rsidTr="00FD299F">
        <w:trPr>
          <w:trHeight w:val="288"/>
        </w:trPr>
        <w:tc>
          <w:tcPr>
            <w:tcW w:w="2529" w:type="pct"/>
            <w:vMerge w:val="restart"/>
            <w:shd w:val="clear" w:color="auto" w:fill="auto"/>
            <w:noWrap/>
          </w:tcPr>
          <w:p w14:paraId="4AC10518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C3.3 Apart from the synchronous session, I also did asynchronous session to see/read the posted materials.</w:t>
            </w:r>
            <w:r w:rsidRPr="00D9609F">
              <w:rPr>
                <w:rFonts w:ascii="Goudy Old Style" w:hAnsi="Goudy Old Style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9ED3CB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14:paraId="4D40026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2BA8871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B53C2F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pct"/>
            <w:vMerge w:val="restart"/>
            <w:shd w:val="clear" w:color="auto" w:fill="auto"/>
            <w:noWrap/>
            <w:hideMark/>
          </w:tcPr>
          <w:p w14:paraId="576A70D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3.21</w:t>
            </w:r>
          </w:p>
        </w:tc>
      </w:tr>
      <w:tr w:rsidR="00615099" w:rsidRPr="00D9609F" w14:paraId="14E22BCF" w14:textId="77777777" w:rsidTr="00FD299F">
        <w:trPr>
          <w:trHeight w:val="440"/>
        </w:trPr>
        <w:tc>
          <w:tcPr>
            <w:tcW w:w="2529" w:type="pct"/>
            <w:vMerge/>
            <w:shd w:val="clear" w:color="auto" w:fill="auto"/>
            <w:noWrap/>
          </w:tcPr>
          <w:p w14:paraId="17CD8328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22D612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1F439C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9.30%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1588A3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60.47%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CBC19E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30.23%</w:t>
            </w:r>
          </w:p>
        </w:tc>
        <w:tc>
          <w:tcPr>
            <w:tcW w:w="567" w:type="pct"/>
            <w:vMerge/>
            <w:shd w:val="clear" w:color="auto" w:fill="auto"/>
            <w:noWrap/>
            <w:hideMark/>
          </w:tcPr>
          <w:p w14:paraId="073B9C2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4B7DEF17" w14:textId="77777777" w:rsidTr="00FD299F">
        <w:trPr>
          <w:trHeight w:val="288"/>
        </w:trPr>
        <w:tc>
          <w:tcPr>
            <w:tcW w:w="2529" w:type="pct"/>
            <w:vMerge w:val="restart"/>
            <w:shd w:val="clear" w:color="auto" w:fill="auto"/>
            <w:noWrap/>
          </w:tcPr>
          <w:p w14:paraId="43B75B0C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C3.4 Apart from the synchronous session, I also did asynchronous session to review what has been discussed during synchronous session by looking back at the forum or chat facilities. 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C2CB3B3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14:paraId="09F6B9C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5942331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BAF598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pct"/>
            <w:vMerge w:val="restart"/>
            <w:shd w:val="clear" w:color="auto" w:fill="auto"/>
            <w:noWrap/>
            <w:hideMark/>
          </w:tcPr>
          <w:p w14:paraId="710AEEF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3.07</w:t>
            </w:r>
          </w:p>
        </w:tc>
      </w:tr>
      <w:tr w:rsidR="00615099" w:rsidRPr="00D9609F" w14:paraId="728CFE97" w14:textId="77777777" w:rsidTr="00FD299F">
        <w:trPr>
          <w:trHeight w:val="288"/>
        </w:trPr>
        <w:tc>
          <w:tcPr>
            <w:tcW w:w="2529" w:type="pct"/>
            <w:vMerge/>
            <w:shd w:val="clear" w:color="auto" w:fill="auto"/>
            <w:noWrap/>
          </w:tcPr>
          <w:p w14:paraId="394A2723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CCC452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4.65%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384CD8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9.30%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8CE1D2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60.47%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640F19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25.58%</w:t>
            </w:r>
          </w:p>
        </w:tc>
        <w:tc>
          <w:tcPr>
            <w:tcW w:w="567" w:type="pct"/>
            <w:vMerge/>
            <w:shd w:val="clear" w:color="auto" w:fill="auto"/>
            <w:noWrap/>
            <w:hideMark/>
          </w:tcPr>
          <w:p w14:paraId="24808C2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5F06AAA3" w14:textId="77777777" w:rsidTr="00FD299F">
        <w:trPr>
          <w:trHeight w:val="288"/>
        </w:trPr>
        <w:tc>
          <w:tcPr>
            <w:tcW w:w="2529" w:type="pct"/>
            <w:vMerge w:val="restart"/>
            <w:shd w:val="clear" w:color="auto" w:fill="auto"/>
            <w:noWrap/>
          </w:tcPr>
          <w:p w14:paraId="260FEBEE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FF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C3.5 Apart from the synchronous session, I also had a small discussion with classmates.</w:t>
            </w:r>
            <w:r w:rsidRPr="00D9609F">
              <w:rPr>
                <w:rFonts w:ascii="Goudy Old Style" w:hAnsi="Goudy Old Style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4BDAD3B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14:paraId="24F8ED8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7CBDD41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97DA9E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pct"/>
            <w:vMerge w:val="restart"/>
            <w:shd w:val="clear" w:color="auto" w:fill="auto"/>
            <w:noWrap/>
          </w:tcPr>
          <w:p w14:paraId="04ECDED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3.37</w:t>
            </w:r>
          </w:p>
          <w:p w14:paraId="0E2C92C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37738E9C" w14:textId="77777777" w:rsidTr="00FD299F">
        <w:trPr>
          <w:trHeight w:val="288"/>
        </w:trPr>
        <w:tc>
          <w:tcPr>
            <w:tcW w:w="2529" w:type="pct"/>
            <w:vMerge/>
            <w:shd w:val="clear" w:color="auto" w:fill="auto"/>
            <w:noWrap/>
            <w:vAlign w:val="center"/>
          </w:tcPr>
          <w:p w14:paraId="1DCD15B8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5FC6F9E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14:paraId="6F6DE663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6.98%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62C4B2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48.84%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C4B829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44.19%</w:t>
            </w:r>
          </w:p>
        </w:tc>
        <w:tc>
          <w:tcPr>
            <w:tcW w:w="567" w:type="pct"/>
            <w:vMerge/>
            <w:shd w:val="clear" w:color="auto" w:fill="auto"/>
            <w:noWrap/>
            <w:vAlign w:val="bottom"/>
          </w:tcPr>
          <w:p w14:paraId="07DCAA0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</w:tbl>
    <w:p w14:paraId="6732B5C2" w14:textId="77777777" w:rsidR="00615099" w:rsidRPr="00D9609F" w:rsidRDefault="00615099" w:rsidP="00D9609F">
      <w:pPr>
        <w:spacing w:after="0" w:line="240" w:lineRule="auto"/>
        <w:rPr>
          <w:rFonts w:ascii="Goudy Old Style" w:hAnsi="Goudy Old Style" w:cs="Times New Roman"/>
          <w:i/>
          <w:sz w:val="24"/>
          <w:szCs w:val="24"/>
        </w:rPr>
      </w:pPr>
      <w:r w:rsidRPr="00D9609F">
        <w:rPr>
          <w:rFonts w:ascii="Goudy Old Style" w:hAnsi="Goudy Old Style" w:cs="Times New Roman"/>
          <w:i/>
          <w:sz w:val="24"/>
          <w:szCs w:val="24"/>
        </w:rPr>
        <w:t>Note: SD: Strongly Disagree; D: Disagree; A: Agree; SA: Strongly Agree</w:t>
      </w:r>
    </w:p>
    <w:p w14:paraId="1F73D16F" w14:textId="77777777" w:rsidR="00615099" w:rsidRPr="00D9609F" w:rsidRDefault="00615099" w:rsidP="00D9609F">
      <w:pPr>
        <w:spacing w:after="0" w:line="240" w:lineRule="auto"/>
        <w:rPr>
          <w:rFonts w:ascii="Goudy Old Style" w:hAnsi="Goudy Old Style" w:cs="Times New Roman"/>
          <w:i/>
          <w:sz w:val="24"/>
          <w:szCs w:val="24"/>
        </w:rPr>
      </w:pPr>
      <w:r w:rsidRPr="00D9609F">
        <w:rPr>
          <w:rFonts w:ascii="Goudy Old Style" w:hAnsi="Goudy Old Style" w:cs="Times New Roman"/>
          <w:i/>
          <w:sz w:val="24"/>
          <w:szCs w:val="24"/>
        </w:rPr>
        <w:t xml:space="preserve">         </w:t>
      </w:r>
      <w:r w:rsidRPr="00D9609F">
        <w:rPr>
          <w:rFonts w:ascii="Goudy Old Style" w:hAnsi="Goudy Old Style" w:cs="Times New Roman"/>
          <w:b/>
          <w:i/>
          <w:sz w:val="24"/>
          <w:szCs w:val="24"/>
        </w:rPr>
        <w:t>*</w:t>
      </w:r>
      <w:r w:rsidRPr="00D9609F">
        <w:rPr>
          <w:rFonts w:ascii="Goudy Old Style" w:hAnsi="Goudy Old Style" w:cs="Times New Roman"/>
          <w:i/>
          <w:sz w:val="24"/>
          <w:szCs w:val="24"/>
        </w:rPr>
        <w:t xml:space="preserve"> A 4-point </w:t>
      </w:r>
      <w:proofErr w:type="spellStart"/>
      <w:r w:rsidRPr="00D9609F">
        <w:rPr>
          <w:rFonts w:ascii="Goudy Old Style" w:hAnsi="Goudy Old Style" w:cs="Times New Roman"/>
          <w:i/>
          <w:sz w:val="24"/>
          <w:szCs w:val="24"/>
        </w:rPr>
        <w:t>Likert</w:t>
      </w:r>
      <w:proofErr w:type="spellEnd"/>
      <w:r w:rsidRPr="00D9609F">
        <w:rPr>
          <w:rFonts w:ascii="Goudy Old Style" w:hAnsi="Goudy Old Style" w:cs="Times New Roman"/>
          <w:i/>
          <w:sz w:val="24"/>
          <w:szCs w:val="24"/>
        </w:rPr>
        <w:t xml:space="preserve"> scale</w:t>
      </w:r>
    </w:p>
    <w:p w14:paraId="39364FC3" w14:textId="77777777" w:rsidR="00615099" w:rsidRPr="00D9609F" w:rsidRDefault="00615099" w:rsidP="00D9609F">
      <w:pPr>
        <w:spacing w:after="0" w:line="240" w:lineRule="auto"/>
        <w:rPr>
          <w:rFonts w:ascii="Goudy Old Style" w:hAnsi="Goudy Old Style" w:cs="Times New Roman"/>
          <w:color w:val="000000"/>
          <w:sz w:val="24"/>
          <w:szCs w:val="24"/>
        </w:rPr>
      </w:pPr>
    </w:p>
    <w:p w14:paraId="6BBC59DE" w14:textId="77777777" w:rsidR="00452BC1" w:rsidRDefault="00452BC1" w:rsidP="00D9609F">
      <w:pPr>
        <w:spacing w:after="0" w:line="240" w:lineRule="auto"/>
        <w:jc w:val="center"/>
        <w:rPr>
          <w:rFonts w:ascii="Goudy Old Style" w:hAnsi="Goudy Old Style" w:cs="Times New Roman"/>
          <w:sz w:val="24"/>
          <w:szCs w:val="24"/>
        </w:rPr>
      </w:pPr>
    </w:p>
    <w:p w14:paraId="38243DC5" w14:textId="77777777" w:rsidR="00513279" w:rsidRDefault="00513279">
      <w:pPr>
        <w:rPr>
          <w:rFonts w:ascii="Goudy Old Style" w:hAnsi="Goudy Old Style" w:cs="Times New Roman"/>
          <w:b/>
          <w:sz w:val="24"/>
          <w:szCs w:val="24"/>
        </w:rPr>
      </w:pPr>
      <w:r>
        <w:rPr>
          <w:rFonts w:ascii="Goudy Old Style" w:hAnsi="Goudy Old Style" w:cs="Times New Roman"/>
          <w:b/>
          <w:sz w:val="24"/>
          <w:szCs w:val="24"/>
        </w:rPr>
        <w:br w:type="page"/>
      </w:r>
    </w:p>
    <w:p w14:paraId="615B1804" w14:textId="5C6F628A" w:rsidR="00452BC1" w:rsidRPr="00E44260" w:rsidRDefault="00484187" w:rsidP="00D9609F">
      <w:pPr>
        <w:spacing w:after="0" w:line="240" w:lineRule="auto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E44260">
        <w:rPr>
          <w:rFonts w:ascii="Goudy Old Style" w:hAnsi="Goudy Old Style" w:cs="Times New Roman"/>
          <w:b/>
          <w:sz w:val="24"/>
          <w:szCs w:val="24"/>
        </w:rPr>
        <w:lastRenderedPageBreak/>
        <w:t>Table 5</w:t>
      </w:r>
      <w:r w:rsidR="00452BC1" w:rsidRPr="00E44260">
        <w:rPr>
          <w:rFonts w:ascii="Goudy Old Style" w:hAnsi="Goudy Old Style" w:cs="Times New Roman"/>
          <w:b/>
          <w:sz w:val="24"/>
          <w:szCs w:val="24"/>
        </w:rPr>
        <w:t>:</w:t>
      </w:r>
    </w:p>
    <w:p w14:paraId="07B86DFC" w14:textId="0B30210C" w:rsidR="00615099" w:rsidRPr="00E44260" w:rsidRDefault="00615099" w:rsidP="00D9609F">
      <w:pPr>
        <w:spacing w:after="0" w:line="240" w:lineRule="auto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E44260">
        <w:rPr>
          <w:rFonts w:ascii="Goudy Old Style" w:hAnsi="Goudy Old Style" w:cs="Times New Roman"/>
          <w:b/>
          <w:sz w:val="24"/>
          <w:szCs w:val="24"/>
        </w:rPr>
        <w:t>Writing-</w:t>
      </w:r>
      <w:proofErr w:type="gramStart"/>
      <w:r w:rsidRPr="00E44260">
        <w:rPr>
          <w:rFonts w:ascii="Goudy Old Style" w:hAnsi="Goudy Old Style" w:cs="Times New Roman"/>
          <w:b/>
          <w:sz w:val="24"/>
          <w:szCs w:val="24"/>
        </w:rPr>
        <w:t>A</w:t>
      </w:r>
      <w:proofErr w:type="gramEnd"/>
      <w:r w:rsidRPr="00E44260">
        <w:rPr>
          <w:rFonts w:ascii="Goudy Old Style" w:hAnsi="Goudy Old Style" w:cs="Times New Roman"/>
          <w:b/>
          <w:sz w:val="24"/>
          <w:szCs w:val="24"/>
        </w:rPr>
        <w:t xml:space="preserve"> Online Course Learning Environment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3469"/>
        <w:gridCol w:w="948"/>
        <w:gridCol w:w="737"/>
        <w:gridCol w:w="767"/>
        <w:gridCol w:w="790"/>
        <w:gridCol w:w="858"/>
      </w:tblGrid>
      <w:tr w:rsidR="00615099" w:rsidRPr="00D9609F" w14:paraId="46F56C61" w14:textId="77777777" w:rsidTr="00FD299F">
        <w:trPr>
          <w:trHeight w:val="288"/>
        </w:trPr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15D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Statements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BDC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Negative Perception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D30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Positive Perception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AB8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Mean</w:t>
            </w:r>
            <w:r w:rsidRPr="00D9609F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*</w:t>
            </w:r>
          </w:p>
        </w:tc>
      </w:tr>
      <w:tr w:rsidR="00615099" w:rsidRPr="00D9609F" w14:paraId="0E3B7CF8" w14:textId="77777777" w:rsidTr="00FD299F">
        <w:trPr>
          <w:trHeight w:val="288"/>
        </w:trPr>
        <w:tc>
          <w:tcPr>
            <w:tcW w:w="2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9543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A04E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SD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A07E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DEC6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404B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SA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ADC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</w:tr>
      <w:tr w:rsidR="00615099" w:rsidRPr="00D9609F" w14:paraId="488E626E" w14:textId="77777777" w:rsidTr="00FD299F">
        <w:trPr>
          <w:trHeight w:val="288"/>
        </w:trPr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0020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z w:val="24"/>
                <w:szCs w:val="24"/>
                <w:highlight w:val="yellow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C4.1 </w:t>
            </w: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The assignments given helped me understand the writing materials better</w:t>
            </w:r>
            <w:r w:rsidRPr="00D9609F">
              <w:rPr>
                <w:rFonts w:ascii="Goudy Old Style" w:hAnsi="Goudy Old Style" w:cs="Times New Roman"/>
                <w:b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90C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3B9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287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0DF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22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78C4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3.49</w:t>
            </w:r>
          </w:p>
        </w:tc>
      </w:tr>
      <w:tr w:rsidR="00615099" w:rsidRPr="00D9609F" w14:paraId="200A8840" w14:textId="77777777" w:rsidTr="00FD299F">
        <w:trPr>
          <w:trHeight w:val="288"/>
        </w:trPr>
        <w:tc>
          <w:tcPr>
            <w:tcW w:w="2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2E47D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0A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B85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2.23%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C3F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48.51%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9E5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51.16%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5834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</w:tr>
      <w:tr w:rsidR="00615099" w:rsidRPr="00D9609F" w14:paraId="459D210B" w14:textId="77777777" w:rsidTr="00FD299F">
        <w:trPr>
          <w:trHeight w:val="288"/>
        </w:trPr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B4F9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C4.2 The</w:t>
            </w: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 xml:space="preserve"> feedback I received from my teacher helped me improve my writing.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975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9BA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6F5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4B9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26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DA6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3.58</w:t>
            </w:r>
          </w:p>
        </w:tc>
      </w:tr>
      <w:tr w:rsidR="00615099" w:rsidRPr="00D9609F" w14:paraId="562B607A" w14:textId="77777777" w:rsidTr="00FD299F">
        <w:trPr>
          <w:trHeight w:val="288"/>
        </w:trPr>
        <w:tc>
          <w:tcPr>
            <w:tcW w:w="2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9805C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095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FFC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2.33%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954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37.21%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DDC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60.46%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BF7B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</w:tr>
      <w:tr w:rsidR="00615099" w:rsidRPr="00D9609F" w14:paraId="5BA37379" w14:textId="77777777" w:rsidTr="00FD299F">
        <w:trPr>
          <w:trHeight w:val="288"/>
        </w:trPr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1437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z w:val="24"/>
                <w:szCs w:val="24"/>
                <w:highlight w:val="yellow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C4.3 </w:t>
            </w: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Writing reflective journals helped me improve my writing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716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3B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CF4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511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40D6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3.53</w:t>
            </w:r>
          </w:p>
        </w:tc>
      </w:tr>
      <w:tr w:rsidR="00615099" w:rsidRPr="00D9609F" w14:paraId="6BD3B1D4" w14:textId="77777777" w:rsidTr="00FD299F">
        <w:trPr>
          <w:trHeight w:val="288"/>
        </w:trPr>
        <w:tc>
          <w:tcPr>
            <w:tcW w:w="2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CC3D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0D7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394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4.65%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E33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37.21%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4B9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58.14%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73F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</w:tr>
      <w:tr w:rsidR="00615099" w:rsidRPr="00D9609F" w14:paraId="5B528DAD" w14:textId="77777777" w:rsidTr="00FD299F">
        <w:trPr>
          <w:trHeight w:val="288"/>
        </w:trPr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A0FD2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C4.4 </w:t>
            </w: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I got enough materials to learn Writing-A from my teacher</w:t>
            </w:r>
            <w:r w:rsidRPr="00D9609F">
              <w:rPr>
                <w:rFonts w:ascii="Goudy Old Style" w:hAnsi="Goudy Old Style" w:cs="Times New Roman"/>
                <w:b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C43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D63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BA1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1AD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86D3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3.42</w:t>
            </w:r>
          </w:p>
        </w:tc>
      </w:tr>
      <w:tr w:rsidR="00615099" w:rsidRPr="00D9609F" w14:paraId="6391C6B1" w14:textId="77777777" w:rsidTr="00FD299F">
        <w:trPr>
          <w:trHeight w:val="288"/>
        </w:trPr>
        <w:tc>
          <w:tcPr>
            <w:tcW w:w="2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2169E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6D0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D09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4.65%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981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48.84%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4C4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46.51%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6E45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</w:tr>
      <w:tr w:rsidR="00615099" w:rsidRPr="00D9609F" w14:paraId="2FD5A562" w14:textId="77777777" w:rsidTr="00FD299F">
        <w:trPr>
          <w:trHeight w:val="288"/>
        </w:trPr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06B0F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z w:val="24"/>
                <w:szCs w:val="24"/>
                <w:highlight w:val="yellow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C4.5 </w:t>
            </w: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Apart from materials I got from my teacher, I also tried to get additional online resources to learn the materials on my own.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1AD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24E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09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528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F9E3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3.05</w:t>
            </w:r>
          </w:p>
        </w:tc>
      </w:tr>
      <w:tr w:rsidR="00615099" w:rsidRPr="00D9609F" w14:paraId="039BF509" w14:textId="77777777" w:rsidTr="00FD299F">
        <w:trPr>
          <w:trHeight w:val="575"/>
        </w:trPr>
        <w:tc>
          <w:tcPr>
            <w:tcW w:w="2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66EAE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C70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6.98%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2BC3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6.98%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7FA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60.47%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A706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25.58%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D434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</w:tr>
      <w:tr w:rsidR="00615099" w:rsidRPr="00D9609F" w14:paraId="3EF089B8" w14:textId="77777777" w:rsidTr="00FD299F">
        <w:trPr>
          <w:trHeight w:val="288"/>
        </w:trPr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40AC0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 xml:space="preserve">C4.6 </w:t>
            </w:r>
            <w:r w:rsidRPr="00D9609F">
              <w:rPr>
                <w:rFonts w:ascii="Goudy Old Style" w:hAnsi="Goudy Old Style" w:cs="Times New Roman"/>
                <w:spacing w:val="2"/>
                <w:sz w:val="24"/>
                <w:szCs w:val="24"/>
                <w:shd w:val="clear" w:color="auto" w:fill="FFFFFF"/>
              </w:rPr>
              <w:t>I was encouraged to reflect on my learning.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2F3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CF3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303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B9E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14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C7E9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sz w:val="24"/>
                <w:szCs w:val="24"/>
              </w:rPr>
              <w:t>3.26</w:t>
            </w:r>
          </w:p>
        </w:tc>
      </w:tr>
      <w:tr w:rsidR="00615099" w:rsidRPr="00D9609F" w14:paraId="494183D0" w14:textId="77777777" w:rsidTr="00FD299F">
        <w:trPr>
          <w:trHeight w:val="278"/>
        </w:trPr>
        <w:tc>
          <w:tcPr>
            <w:tcW w:w="2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3A3A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898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E9D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6.98%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A32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60.47%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2FA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sz w:val="24"/>
                <w:szCs w:val="24"/>
              </w:rPr>
              <w:t>32.56%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2436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24"/>
                <w:szCs w:val="24"/>
              </w:rPr>
            </w:pPr>
          </w:p>
        </w:tc>
      </w:tr>
    </w:tbl>
    <w:p w14:paraId="716AACE2" w14:textId="77777777" w:rsidR="00615099" w:rsidRPr="00D9609F" w:rsidRDefault="00615099" w:rsidP="00D9609F">
      <w:pPr>
        <w:spacing w:after="0" w:line="240" w:lineRule="auto"/>
        <w:rPr>
          <w:rFonts w:ascii="Goudy Old Style" w:hAnsi="Goudy Old Style" w:cs="Times New Roman"/>
          <w:i/>
          <w:sz w:val="24"/>
          <w:szCs w:val="24"/>
        </w:rPr>
      </w:pPr>
      <w:r w:rsidRPr="00D9609F">
        <w:rPr>
          <w:rFonts w:ascii="Goudy Old Style" w:hAnsi="Goudy Old Style" w:cs="Times New Roman"/>
          <w:i/>
          <w:sz w:val="24"/>
          <w:szCs w:val="24"/>
        </w:rPr>
        <w:t>Note: SD: Strongly Disagree; D: Disagree; A: Agree; SA: Strongly Agree</w:t>
      </w:r>
    </w:p>
    <w:p w14:paraId="247750A4" w14:textId="77777777" w:rsidR="00615099" w:rsidRPr="00D9609F" w:rsidRDefault="00615099" w:rsidP="00D9609F">
      <w:pPr>
        <w:spacing w:after="0" w:line="240" w:lineRule="auto"/>
        <w:rPr>
          <w:rFonts w:ascii="Goudy Old Style" w:hAnsi="Goudy Old Style" w:cs="Times New Roman"/>
          <w:i/>
          <w:sz w:val="24"/>
          <w:szCs w:val="24"/>
        </w:rPr>
      </w:pPr>
      <w:r w:rsidRPr="00D9609F">
        <w:rPr>
          <w:rFonts w:ascii="Goudy Old Style" w:hAnsi="Goudy Old Style" w:cs="Times New Roman"/>
          <w:i/>
          <w:sz w:val="24"/>
          <w:szCs w:val="24"/>
        </w:rPr>
        <w:t xml:space="preserve">         </w:t>
      </w:r>
      <w:r w:rsidRPr="00D9609F">
        <w:rPr>
          <w:rFonts w:ascii="Goudy Old Style" w:hAnsi="Goudy Old Style" w:cs="Times New Roman"/>
          <w:b/>
          <w:i/>
          <w:sz w:val="24"/>
          <w:szCs w:val="24"/>
        </w:rPr>
        <w:t>*</w:t>
      </w:r>
      <w:r w:rsidRPr="00D9609F">
        <w:rPr>
          <w:rFonts w:ascii="Goudy Old Style" w:hAnsi="Goudy Old Style" w:cs="Times New Roman"/>
          <w:i/>
          <w:sz w:val="24"/>
          <w:szCs w:val="24"/>
        </w:rPr>
        <w:t xml:space="preserve"> A 4-point </w:t>
      </w:r>
      <w:proofErr w:type="spellStart"/>
      <w:r w:rsidRPr="00D9609F">
        <w:rPr>
          <w:rFonts w:ascii="Goudy Old Style" w:hAnsi="Goudy Old Style" w:cs="Times New Roman"/>
          <w:i/>
          <w:sz w:val="24"/>
          <w:szCs w:val="24"/>
        </w:rPr>
        <w:t>Likert</w:t>
      </w:r>
      <w:proofErr w:type="spellEnd"/>
      <w:r w:rsidRPr="00D9609F">
        <w:rPr>
          <w:rFonts w:ascii="Goudy Old Style" w:hAnsi="Goudy Old Style" w:cs="Times New Roman"/>
          <w:i/>
          <w:sz w:val="24"/>
          <w:szCs w:val="24"/>
        </w:rPr>
        <w:t xml:space="preserve"> scale</w:t>
      </w:r>
    </w:p>
    <w:p w14:paraId="105D64B2" w14:textId="77777777" w:rsidR="00615099" w:rsidRPr="00D9609F" w:rsidRDefault="00615099" w:rsidP="00D9609F">
      <w:pPr>
        <w:spacing w:after="0" w:line="240" w:lineRule="auto"/>
        <w:rPr>
          <w:rFonts w:ascii="Goudy Old Style" w:hAnsi="Goudy Old Style" w:cstheme="minorHAnsi"/>
          <w:b/>
          <w:color w:val="1F497D" w:themeColor="text2"/>
          <w:spacing w:val="2"/>
          <w:sz w:val="24"/>
          <w:szCs w:val="24"/>
          <w:shd w:val="clear" w:color="auto" w:fill="FFFFFF"/>
        </w:rPr>
      </w:pPr>
    </w:p>
    <w:p w14:paraId="409A684E" w14:textId="77777777" w:rsidR="00513279" w:rsidRDefault="00513279">
      <w:pPr>
        <w:rPr>
          <w:rFonts w:ascii="Goudy Old Style" w:hAnsi="Goudy Old Style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Goudy Old Style" w:hAnsi="Goudy Old Style" w:cs="Times New Roman"/>
          <w:b/>
          <w:spacing w:val="2"/>
          <w:sz w:val="24"/>
          <w:szCs w:val="24"/>
          <w:shd w:val="clear" w:color="auto" w:fill="FFFFFF"/>
        </w:rPr>
        <w:br w:type="page"/>
      </w:r>
    </w:p>
    <w:p w14:paraId="77D22ADB" w14:textId="746422DD" w:rsidR="00452BC1" w:rsidRPr="00E44260" w:rsidRDefault="00484187" w:rsidP="00D9609F">
      <w:pPr>
        <w:spacing w:after="0" w:line="240" w:lineRule="auto"/>
        <w:jc w:val="center"/>
        <w:rPr>
          <w:rFonts w:ascii="Goudy Old Style" w:hAnsi="Goudy Old Style" w:cs="Times New Roman"/>
          <w:b/>
          <w:spacing w:val="2"/>
          <w:sz w:val="24"/>
          <w:szCs w:val="24"/>
          <w:shd w:val="clear" w:color="auto" w:fill="FFFFFF"/>
        </w:rPr>
      </w:pPr>
      <w:r w:rsidRPr="00E44260">
        <w:rPr>
          <w:rFonts w:ascii="Goudy Old Style" w:hAnsi="Goudy Old Style" w:cs="Times New Roman"/>
          <w:b/>
          <w:spacing w:val="2"/>
          <w:sz w:val="24"/>
          <w:szCs w:val="24"/>
          <w:shd w:val="clear" w:color="auto" w:fill="FFFFFF"/>
        </w:rPr>
        <w:lastRenderedPageBreak/>
        <w:t>Table 6</w:t>
      </w:r>
      <w:r w:rsidR="00452BC1" w:rsidRPr="00E44260">
        <w:rPr>
          <w:rFonts w:ascii="Goudy Old Style" w:hAnsi="Goudy Old Style" w:cs="Times New Roman"/>
          <w:b/>
          <w:spacing w:val="2"/>
          <w:sz w:val="24"/>
          <w:szCs w:val="24"/>
          <w:shd w:val="clear" w:color="auto" w:fill="FFFFFF"/>
        </w:rPr>
        <w:t>:</w:t>
      </w:r>
    </w:p>
    <w:p w14:paraId="79A82048" w14:textId="5C697FAF" w:rsidR="00615099" w:rsidRPr="00E44260" w:rsidRDefault="00615099" w:rsidP="00D9609F">
      <w:pPr>
        <w:spacing w:after="0" w:line="240" w:lineRule="auto"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E44260">
        <w:rPr>
          <w:rFonts w:ascii="Goudy Old Style" w:hAnsi="Goudy Old Style" w:cs="Times New Roman"/>
          <w:b/>
          <w:sz w:val="24"/>
          <w:szCs w:val="24"/>
        </w:rPr>
        <w:t>Learning Environment (Online vs. Face-to face Modes)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3"/>
        <w:gridCol w:w="968"/>
        <w:gridCol w:w="1144"/>
        <w:gridCol w:w="1012"/>
        <w:gridCol w:w="1012"/>
        <w:gridCol w:w="846"/>
      </w:tblGrid>
      <w:tr w:rsidR="00615099" w:rsidRPr="00D9609F" w14:paraId="3BBF8509" w14:textId="77777777" w:rsidTr="00B15D40">
        <w:trPr>
          <w:trHeight w:val="320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65F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Statements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4B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Negative Perception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39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Positive Perception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B36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Mean</w:t>
            </w:r>
            <w:r w:rsidRPr="00D9609F">
              <w:rPr>
                <w:rFonts w:ascii="Goudy Old Style" w:hAnsi="Goudy Old Style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615099" w:rsidRPr="00D9609F" w14:paraId="7DA7C8ED" w14:textId="77777777" w:rsidTr="00B15D40">
        <w:trPr>
          <w:trHeight w:val="278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90B2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E21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707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523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C38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BB36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5D3F9839" w14:textId="77777777" w:rsidTr="00B15D40">
        <w:trPr>
          <w:trHeight w:val="460"/>
        </w:trPr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22C9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C5.1. Compared to during pandemic, I mastered the materials more when joining face-to-face classroom instruction.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481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A63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775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9CB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532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3.12</w:t>
            </w:r>
          </w:p>
        </w:tc>
      </w:tr>
      <w:tr w:rsidR="00615099" w:rsidRPr="00D9609F" w14:paraId="02F72393" w14:textId="77777777" w:rsidTr="00B15D40">
        <w:trPr>
          <w:trHeight w:val="404"/>
        </w:trPr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A95B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26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4.65%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8E2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11.63%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1CE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51.16%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B6F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32.56%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B3E5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229DF77A" w14:textId="77777777" w:rsidTr="00B15D40">
        <w:trPr>
          <w:trHeight w:val="340"/>
        </w:trPr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E8A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C5.2. Compared to during pandemic, I communicated with my friends and teacher better when joining face-to-face classroom instruction.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08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120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A78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F82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F7D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3.21</w:t>
            </w:r>
          </w:p>
        </w:tc>
      </w:tr>
      <w:tr w:rsidR="00615099" w:rsidRPr="00D9609F" w14:paraId="13C23957" w14:textId="77777777" w:rsidTr="00B15D40">
        <w:trPr>
          <w:trHeight w:val="584"/>
        </w:trPr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C20A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AE62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BAA6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9.30%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2C00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53.49%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D099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34.88%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33D5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1EF77D61" w14:textId="77777777" w:rsidTr="00B15D40">
        <w:trPr>
          <w:trHeight w:val="420"/>
        </w:trPr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729C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 xml:space="preserve">C5.3. Compared to during pandemic, I got to know my friends more when joining face-to-face classroom instruction.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806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59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0F6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C86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2C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3.31</w:t>
            </w:r>
          </w:p>
        </w:tc>
      </w:tr>
      <w:tr w:rsidR="00615099" w:rsidRPr="00D9609F" w14:paraId="5AAD1A65" w14:textId="77777777" w:rsidTr="00B15D40">
        <w:trPr>
          <w:trHeight w:val="341"/>
        </w:trPr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BE98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8437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1843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9.30%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737F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44.19%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889B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44.19%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885D" w14:textId="77777777" w:rsidR="00615099" w:rsidRPr="00D9609F" w:rsidRDefault="00615099" w:rsidP="00D9609F">
            <w:pPr>
              <w:spacing w:after="0" w:line="240" w:lineRule="auto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</w:p>
        </w:tc>
      </w:tr>
    </w:tbl>
    <w:p w14:paraId="3DDA80E3" w14:textId="77777777" w:rsidR="00615099" w:rsidRPr="00D9609F" w:rsidRDefault="00615099" w:rsidP="00D9609F">
      <w:pPr>
        <w:spacing w:after="0" w:line="240" w:lineRule="auto"/>
        <w:rPr>
          <w:rFonts w:ascii="Goudy Old Style" w:hAnsi="Goudy Old Style" w:cs="Times New Roman"/>
          <w:i/>
          <w:sz w:val="24"/>
          <w:szCs w:val="24"/>
        </w:rPr>
      </w:pPr>
      <w:r w:rsidRPr="00D9609F">
        <w:rPr>
          <w:rFonts w:ascii="Goudy Old Style" w:hAnsi="Goudy Old Style" w:cs="Times New Roman"/>
          <w:i/>
          <w:sz w:val="24"/>
          <w:szCs w:val="24"/>
        </w:rPr>
        <w:t>Note: SD: Strongly Disagree; D: Disagree; A: Agree; SA: Strongly Agree</w:t>
      </w:r>
    </w:p>
    <w:p w14:paraId="028F6966" w14:textId="77777777" w:rsidR="00615099" w:rsidRPr="00D9609F" w:rsidRDefault="00615099" w:rsidP="00D9609F">
      <w:pPr>
        <w:spacing w:after="0" w:line="240" w:lineRule="auto"/>
        <w:rPr>
          <w:rFonts w:ascii="Goudy Old Style" w:hAnsi="Goudy Old Style" w:cs="Times New Roman"/>
          <w:i/>
          <w:sz w:val="24"/>
          <w:szCs w:val="24"/>
        </w:rPr>
      </w:pPr>
      <w:r w:rsidRPr="00D9609F">
        <w:rPr>
          <w:rFonts w:ascii="Goudy Old Style" w:hAnsi="Goudy Old Style" w:cs="Times New Roman"/>
          <w:i/>
          <w:sz w:val="24"/>
          <w:szCs w:val="24"/>
        </w:rPr>
        <w:t xml:space="preserve">         </w:t>
      </w:r>
      <w:r w:rsidRPr="00D9609F">
        <w:rPr>
          <w:rFonts w:ascii="Goudy Old Style" w:hAnsi="Goudy Old Style" w:cs="Times New Roman"/>
          <w:b/>
          <w:i/>
          <w:sz w:val="24"/>
          <w:szCs w:val="24"/>
        </w:rPr>
        <w:t>*</w:t>
      </w:r>
      <w:r w:rsidRPr="00D9609F">
        <w:rPr>
          <w:rFonts w:ascii="Goudy Old Style" w:hAnsi="Goudy Old Style" w:cs="Times New Roman"/>
          <w:i/>
          <w:sz w:val="24"/>
          <w:szCs w:val="24"/>
        </w:rPr>
        <w:t xml:space="preserve"> A 4-point </w:t>
      </w:r>
      <w:proofErr w:type="spellStart"/>
      <w:r w:rsidRPr="00D9609F">
        <w:rPr>
          <w:rFonts w:ascii="Goudy Old Style" w:hAnsi="Goudy Old Style" w:cs="Times New Roman"/>
          <w:i/>
          <w:sz w:val="24"/>
          <w:szCs w:val="24"/>
        </w:rPr>
        <w:t>Likert</w:t>
      </w:r>
      <w:proofErr w:type="spellEnd"/>
      <w:r w:rsidRPr="00D9609F">
        <w:rPr>
          <w:rFonts w:ascii="Goudy Old Style" w:hAnsi="Goudy Old Style" w:cs="Times New Roman"/>
          <w:i/>
          <w:sz w:val="24"/>
          <w:szCs w:val="24"/>
        </w:rPr>
        <w:t xml:space="preserve"> scale</w:t>
      </w:r>
    </w:p>
    <w:p w14:paraId="52CB14DE" w14:textId="77777777" w:rsidR="00615099" w:rsidRPr="00D9609F" w:rsidRDefault="00615099" w:rsidP="00D9609F">
      <w:pPr>
        <w:spacing w:after="0" w:line="240" w:lineRule="auto"/>
        <w:ind w:firstLine="720"/>
        <w:jc w:val="both"/>
        <w:rPr>
          <w:rFonts w:ascii="Goudy Old Style" w:hAnsi="Goudy Old Style" w:cs="Times New Roman"/>
          <w:b/>
          <w:sz w:val="24"/>
          <w:szCs w:val="24"/>
        </w:rPr>
      </w:pPr>
    </w:p>
    <w:p w14:paraId="64EDF781" w14:textId="77777777" w:rsidR="00513279" w:rsidRDefault="00513279">
      <w:pPr>
        <w:rPr>
          <w:rFonts w:ascii="Goudy Old Style" w:eastAsia="Times New Roman" w:hAnsi="Goudy Old Style" w:cs="Times New Roman"/>
          <w:b/>
          <w:color w:val="000000"/>
          <w:sz w:val="24"/>
          <w:szCs w:val="24"/>
        </w:rPr>
      </w:pPr>
      <w:r>
        <w:rPr>
          <w:rFonts w:ascii="Goudy Old Style" w:eastAsia="Times New Roman" w:hAnsi="Goudy Old Style" w:cs="Times New Roman"/>
          <w:b/>
          <w:color w:val="000000"/>
          <w:sz w:val="24"/>
          <w:szCs w:val="24"/>
        </w:rPr>
        <w:br w:type="page"/>
      </w:r>
    </w:p>
    <w:p w14:paraId="7A22565F" w14:textId="7EA04116" w:rsidR="00452BC1" w:rsidRPr="00E44260" w:rsidRDefault="00484187" w:rsidP="00B4273B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color w:val="000000"/>
          <w:sz w:val="24"/>
          <w:szCs w:val="24"/>
        </w:rPr>
      </w:pPr>
      <w:r w:rsidRPr="00E44260">
        <w:rPr>
          <w:rFonts w:ascii="Goudy Old Style" w:eastAsia="Times New Roman" w:hAnsi="Goudy Old Style" w:cs="Times New Roman"/>
          <w:b/>
          <w:color w:val="000000"/>
          <w:sz w:val="24"/>
          <w:szCs w:val="24"/>
        </w:rPr>
        <w:lastRenderedPageBreak/>
        <w:t>Table 7</w:t>
      </w:r>
      <w:r w:rsidR="00452BC1" w:rsidRPr="00E44260">
        <w:rPr>
          <w:rFonts w:ascii="Goudy Old Style" w:eastAsia="Times New Roman" w:hAnsi="Goudy Old Style" w:cs="Times New Roman"/>
          <w:b/>
          <w:color w:val="000000"/>
          <w:sz w:val="24"/>
          <w:szCs w:val="24"/>
        </w:rPr>
        <w:t>:</w:t>
      </w:r>
    </w:p>
    <w:p w14:paraId="7F80A948" w14:textId="66CA7743" w:rsidR="00615099" w:rsidRPr="00E44260" w:rsidRDefault="00615099" w:rsidP="00B4273B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color w:val="000000"/>
          <w:sz w:val="24"/>
          <w:szCs w:val="24"/>
        </w:rPr>
      </w:pPr>
      <w:r w:rsidRPr="00E44260">
        <w:rPr>
          <w:rFonts w:ascii="Goudy Old Style" w:eastAsia="Times New Roman" w:hAnsi="Goudy Old Style" w:cs="Times New Roman"/>
          <w:b/>
          <w:color w:val="000000"/>
          <w:sz w:val="24"/>
          <w:szCs w:val="24"/>
        </w:rPr>
        <w:t>Learning Environment (Small Group Oriented)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3611"/>
        <w:gridCol w:w="792"/>
        <w:gridCol w:w="790"/>
        <w:gridCol w:w="724"/>
        <w:gridCol w:w="792"/>
        <w:gridCol w:w="860"/>
      </w:tblGrid>
      <w:tr w:rsidR="00615099" w:rsidRPr="00D9609F" w14:paraId="0C38A6BF" w14:textId="77777777" w:rsidTr="00FD299F">
        <w:trPr>
          <w:trHeight w:val="288"/>
        </w:trPr>
        <w:tc>
          <w:tcPr>
            <w:tcW w:w="2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35C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Statements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BE30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Negative Perception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21A93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Positive Perception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63BB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Mean</w:t>
            </w:r>
            <w:r w:rsidRPr="00D9609F">
              <w:rPr>
                <w:rFonts w:ascii="Goudy Old Style" w:eastAsia="Times New Roman" w:hAnsi="Goudy Old Style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615099" w:rsidRPr="00D9609F" w14:paraId="0BA0E9F1" w14:textId="77777777" w:rsidTr="00FD299F">
        <w:trPr>
          <w:trHeight w:val="288"/>
        </w:trPr>
        <w:tc>
          <w:tcPr>
            <w:tcW w:w="2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AE7F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0386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4B7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0CD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AB4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BE93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78C8E1FE" w14:textId="77777777" w:rsidTr="00FD299F">
        <w:trPr>
          <w:trHeight w:val="269"/>
        </w:trPr>
        <w:tc>
          <w:tcPr>
            <w:tcW w:w="2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828A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FF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 xml:space="preserve">C6.1 I had my own small group to discuss the assignments.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C69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771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539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057F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CF1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3.07</w:t>
            </w:r>
          </w:p>
        </w:tc>
      </w:tr>
      <w:tr w:rsidR="00615099" w:rsidRPr="00D9609F" w14:paraId="6540E1E9" w14:textId="77777777" w:rsidTr="00FD299F">
        <w:trPr>
          <w:trHeight w:val="37"/>
        </w:trPr>
        <w:tc>
          <w:tcPr>
            <w:tcW w:w="2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229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868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6.98%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7E2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11.63%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405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48.84%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1C9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32.56%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5013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65E68928" w14:textId="77777777" w:rsidTr="00FD299F">
        <w:trPr>
          <w:trHeight w:val="288"/>
        </w:trPr>
        <w:tc>
          <w:tcPr>
            <w:tcW w:w="2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8EF9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FF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 xml:space="preserve">C6.2 During the small group discussion, I got assisted by my classmates.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AC70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378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078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5759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4EFF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5099" w:rsidRPr="00D9609F" w14:paraId="572469E7" w14:textId="77777777" w:rsidTr="00FD299F">
        <w:trPr>
          <w:trHeight w:val="288"/>
        </w:trPr>
        <w:tc>
          <w:tcPr>
            <w:tcW w:w="2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A6BC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6705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4.65%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3CC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16.28%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AFC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53.49%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2B6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25.58%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81542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7FBE6C2B" w14:textId="77777777" w:rsidTr="00FD299F">
        <w:trPr>
          <w:trHeight w:val="278"/>
        </w:trPr>
        <w:tc>
          <w:tcPr>
            <w:tcW w:w="2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B676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FF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 xml:space="preserve">C6.3 During the small group discussion, I assisted my classmates.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83C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BBB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50F1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E6A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E318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5099" w:rsidRPr="00D9609F" w14:paraId="74C7F18B" w14:textId="77777777" w:rsidTr="00FD299F">
        <w:trPr>
          <w:trHeight w:val="269"/>
        </w:trPr>
        <w:tc>
          <w:tcPr>
            <w:tcW w:w="2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97F2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EF2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2.33%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E65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23.26%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676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46.51%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C57D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27.91%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53BE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  <w:tr w:rsidR="00615099" w:rsidRPr="00D9609F" w14:paraId="38A3A823" w14:textId="77777777" w:rsidTr="00FD299F">
        <w:trPr>
          <w:trHeight w:val="288"/>
        </w:trPr>
        <w:tc>
          <w:tcPr>
            <w:tcW w:w="2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5F87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C6.4 Joining Writing-</w:t>
            </w:r>
            <w:proofErr w:type="gramStart"/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 xml:space="preserve"> online course improved my life skills.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8574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6A9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E638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B13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F274E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615099" w:rsidRPr="00D9609F" w14:paraId="51C03BD8" w14:textId="77777777" w:rsidTr="00FD299F">
        <w:trPr>
          <w:trHeight w:val="288"/>
        </w:trPr>
        <w:tc>
          <w:tcPr>
            <w:tcW w:w="2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62785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0D3B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2.33%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6A47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6.98%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D11A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48.84%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ABD6" w14:textId="77777777" w:rsidR="00615099" w:rsidRPr="00D9609F" w:rsidRDefault="00615099" w:rsidP="00D9609F">
            <w:pPr>
              <w:spacing w:after="0" w:line="240" w:lineRule="auto"/>
              <w:jc w:val="center"/>
              <w:rPr>
                <w:rFonts w:ascii="Goudy Old Style" w:hAnsi="Goudy Old Style" w:cs="Times New Roman"/>
                <w:color w:val="000000"/>
                <w:sz w:val="24"/>
                <w:szCs w:val="24"/>
              </w:rPr>
            </w:pPr>
            <w:r w:rsidRPr="00D9609F">
              <w:rPr>
                <w:rFonts w:ascii="Goudy Old Style" w:hAnsi="Goudy Old Style" w:cs="Times New Roman"/>
                <w:color w:val="000000"/>
                <w:sz w:val="24"/>
                <w:szCs w:val="24"/>
              </w:rPr>
              <w:t>41.86%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6FEF8" w14:textId="77777777" w:rsidR="00615099" w:rsidRPr="00D9609F" w:rsidRDefault="00615099" w:rsidP="00D9609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4"/>
                <w:szCs w:val="24"/>
              </w:rPr>
            </w:pPr>
          </w:p>
        </w:tc>
      </w:tr>
    </w:tbl>
    <w:p w14:paraId="56C4BFCF" w14:textId="77777777" w:rsidR="00615099" w:rsidRPr="00D9609F" w:rsidRDefault="00615099" w:rsidP="00D9609F">
      <w:pPr>
        <w:spacing w:after="0" w:line="240" w:lineRule="auto"/>
        <w:rPr>
          <w:rFonts w:ascii="Goudy Old Style" w:hAnsi="Goudy Old Style" w:cs="Times New Roman"/>
          <w:i/>
          <w:sz w:val="24"/>
          <w:szCs w:val="24"/>
        </w:rPr>
      </w:pPr>
      <w:r w:rsidRPr="00D9609F">
        <w:rPr>
          <w:rFonts w:ascii="Goudy Old Style" w:hAnsi="Goudy Old Style" w:cs="Times New Roman"/>
          <w:i/>
          <w:sz w:val="24"/>
          <w:szCs w:val="24"/>
        </w:rPr>
        <w:t>Note: SD: Strongly Disagree; D: Disagree; A: Agree; SA: Strongly Agree</w:t>
      </w:r>
    </w:p>
    <w:p w14:paraId="54FF4915" w14:textId="77777777" w:rsidR="00615099" w:rsidRPr="00D9609F" w:rsidRDefault="00615099" w:rsidP="00D9609F">
      <w:pPr>
        <w:spacing w:after="0" w:line="240" w:lineRule="auto"/>
        <w:rPr>
          <w:rFonts w:ascii="Goudy Old Style" w:hAnsi="Goudy Old Style" w:cs="Times New Roman"/>
          <w:i/>
          <w:sz w:val="24"/>
          <w:szCs w:val="24"/>
        </w:rPr>
      </w:pPr>
      <w:r w:rsidRPr="00D9609F">
        <w:rPr>
          <w:rFonts w:ascii="Goudy Old Style" w:hAnsi="Goudy Old Style" w:cs="Times New Roman"/>
          <w:i/>
          <w:sz w:val="24"/>
          <w:szCs w:val="24"/>
        </w:rPr>
        <w:t xml:space="preserve">         </w:t>
      </w:r>
      <w:r w:rsidRPr="00D9609F">
        <w:rPr>
          <w:rFonts w:ascii="Goudy Old Style" w:hAnsi="Goudy Old Style" w:cs="Times New Roman"/>
          <w:b/>
          <w:i/>
          <w:sz w:val="24"/>
          <w:szCs w:val="24"/>
        </w:rPr>
        <w:t>*</w:t>
      </w:r>
      <w:r w:rsidRPr="00D9609F">
        <w:rPr>
          <w:rFonts w:ascii="Goudy Old Style" w:hAnsi="Goudy Old Style" w:cs="Times New Roman"/>
          <w:i/>
          <w:sz w:val="24"/>
          <w:szCs w:val="24"/>
        </w:rPr>
        <w:t xml:space="preserve"> A 4-point </w:t>
      </w:r>
      <w:proofErr w:type="spellStart"/>
      <w:r w:rsidRPr="00D9609F">
        <w:rPr>
          <w:rFonts w:ascii="Goudy Old Style" w:hAnsi="Goudy Old Style" w:cs="Times New Roman"/>
          <w:i/>
          <w:sz w:val="24"/>
          <w:szCs w:val="24"/>
        </w:rPr>
        <w:t>Likert</w:t>
      </w:r>
      <w:proofErr w:type="spellEnd"/>
      <w:r w:rsidRPr="00D9609F">
        <w:rPr>
          <w:rFonts w:ascii="Goudy Old Style" w:hAnsi="Goudy Old Style" w:cs="Times New Roman"/>
          <w:i/>
          <w:sz w:val="24"/>
          <w:szCs w:val="24"/>
        </w:rPr>
        <w:t xml:space="preserve"> scale</w:t>
      </w:r>
    </w:p>
    <w:p w14:paraId="60A37F25" w14:textId="77777777" w:rsidR="00615099" w:rsidRPr="00D9609F" w:rsidRDefault="00615099" w:rsidP="00D96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oudy Old Style" w:eastAsia="Times New Roman" w:hAnsi="Goudy Old Style" w:cs="Times New Roman"/>
          <w:color w:val="000000"/>
          <w:sz w:val="24"/>
          <w:szCs w:val="24"/>
        </w:rPr>
      </w:pPr>
    </w:p>
    <w:p w14:paraId="730DF619" w14:textId="4E6858AB" w:rsidR="00D20AFD" w:rsidRPr="00D9609F" w:rsidRDefault="00D20AFD" w:rsidP="00D9609F">
      <w:pPr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sectPr w:rsidR="00D20AFD" w:rsidRPr="00D9609F" w:rsidSect="00142817">
      <w:pgSz w:w="10319" w:h="14572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37C"/>
    <w:multiLevelType w:val="multilevel"/>
    <w:tmpl w:val="97F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457C"/>
    <w:multiLevelType w:val="hybridMultilevel"/>
    <w:tmpl w:val="D068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61D37"/>
    <w:multiLevelType w:val="hybridMultilevel"/>
    <w:tmpl w:val="E4C60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7DA4"/>
    <w:multiLevelType w:val="hybridMultilevel"/>
    <w:tmpl w:val="0608CC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542F7"/>
    <w:multiLevelType w:val="hybridMultilevel"/>
    <w:tmpl w:val="685C1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076E2D"/>
    <w:multiLevelType w:val="hybridMultilevel"/>
    <w:tmpl w:val="F404EA46"/>
    <w:lvl w:ilvl="0" w:tplc="34E6B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8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82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E2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46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8D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28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CE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230163"/>
    <w:multiLevelType w:val="hybridMultilevel"/>
    <w:tmpl w:val="CED2E75C"/>
    <w:lvl w:ilvl="0" w:tplc="B8BC9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40AE9"/>
    <w:multiLevelType w:val="hybridMultilevel"/>
    <w:tmpl w:val="FD7E7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91270"/>
    <w:multiLevelType w:val="multilevel"/>
    <w:tmpl w:val="F84C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86C12"/>
    <w:multiLevelType w:val="hybridMultilevel"/>
    <w:tmpl w:val="4894A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933BA"/>
    <w:multiLevelType w:val="hybridMultilevel"/>
    <w:tmpl w:val="125A4D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7097"/>
    <w:multiLevelType w:val="multilevel"/>
    <w:tmpl w:val="33BE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3070C"/>
    <w:multiLevelType w:val="hybridMultilevel"/>
    <w:tmpl w:val="F7344694"/>
    <w:lvl w:ilvl="0" w:tplc="0836628C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E02A21"/>
    <w:multiLevelType w:val="hybridMultilevel"/>
    <w:tmpl w:val="14B25FD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D269F"/>
    <w:multiLevelType w:val="hybridMultilevel"/>
    <w:tmpl w:val="AFB0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255C8"/>
    <w:multiLevelType w:val="hybridMultilevel"/>
    <w:tmpl w:val="1D06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C0DEC"/>
    <w:multiLevelType w:val="hybridMultilevel"/>
    <w:tmpl w:val="A8E4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E128F"/>
    <w:multiLevelType w:val="hybridMultilevel"/>
    <w:tmpl w:val="6C463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1A5AEF"/>
    <w:multiLevelType w:val="multilevel"/>
    <w:tmpl w:val="AC9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8E244E"/>
    <w:multiLevelType w:val="hybridMultilevel"/>
    <w:tmpl w:val="5F5A798A"/>
    <w:lvl w:ilvl="0" w:tplc="6F407D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B2469"/>
    <w:multiLevelType w:val="hybridMultilevel"/>
    <w:tmpl w:val="081676A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76373"/>
    <w:multiLevelType w:val="multilevel"/>
    <w:tmpl w:val="F192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7B6D6B"/>
    <w:multiLevelType w:val="multilevel"/>
    <w:tmpl w:val="C314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E6B5F"/>
    <w:multiLevelType w:val="hybridMultilevel"/>
    <w:tmpl w:val="D708E2FA"/>
    <w:lvl w:ilvl="0" w:tplc="2FF29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701C9"/>
    <w:multiLevelType w:val="hybridMultilevel"/>
    <w:tmpl w:val="35CE839C"/>
    <w:lvl w:ilvl="0" w:tplc="6E66B7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D3B35"/>
    <w:multiLevelType w:val="hybridMultilevel"/>
    <w:tmpl w:val="4DBEF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2"/>
  </w:num>
  <w:num w:numId="5">
    <w:abstractNumId w:val="19"/>
  </w:num>
  <w:num w:numId="6">
    <w:abstractNumId w:val="20"/>
  </w:num>
  <w:num w:numId="7">
    <w:abstractNumId w:val="7"/>
  </w:num>
  <w:num w:numId="8">
    <w:abstractNumId w:val="25"/>
  </w:num>
  <w:num w:numId="9">
    <w:abstractNumId w:val="6"/>
  </w:num>
  <w:num w:numId="10">
    <w:abstractNumId w:val="23"/>
  </w:num>
  <w:num w:numId="11">
    <w:abstractNumId w:val="4"/>
  </w:num>
  <w:num w:numId="12">
    <w:abstractNumId w:val="10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3"/>
  </w:num>
  <w:num w:numId="21">
    <w:abstractNumId w:val="18"/>
  </w:num>
  <w:num w:numId="22">
    <w:abstractNumId w:val="16"/>
  </w:num>
  <w:num w:numId="23">
    <w:abstractNumId w:val="21"/>
  </w:num>
  <w:num w:numId="24">
    <w:abstractNumId w:val="0"/>
  </w:num>
  <w:num w:numId="25">
    <w:abstractNumId w:val="8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65"/>
    <w:rsid w:val="0000029F"/>
    <w:rsid w:val="00002FE9"/>
    <w:rsid w:val="0000345A"/>
    <w:rsid w:val="000105ED"/>
    <w:rsid w:val="000142CC"/>
    <w:rsid w:val="00014A92"/>
    <w:rsid w:val="00014E2C"/>
    <w:rsid w:val="00016BBE"/>
    <w:rsid w:val="00017922"/>
    <w:rsid w:val="000179A1"/>
    <w:rsid w:val="00017D61"/>
    <w:rsid w:val="0002002A"/>
    <w:rsid w:val="00021799"/>
    <w:rsid w:val="000267B0"/>
    <w:rsid w:val="00032109"/>
    <w:rsid w:val="00033985"/>
    <w:rsid w:val="000378F0"/>
    <w:rsid w:val="00043EC5"/>
    <w:rsid w:val="00043F91"/>
    <w:rsid w:val="00044DB0"/>
    <w:rsid w:val="000475DB"/>
    <w:rsid w:val="00047C4C"/>
    <w:rsid w:val="000517E1"/>
    <w:rsid w:val="0005243C"/>
    <w:rsid w:val="00052AE4"/>
    <w:rsid w:val="00052B92"/>
    <w:rsid w:val="000533BB"/>
    <w:rsid w:val="00067160"/>
    <w:rsid w:val="0007085E"/>
    <w:rsid w:val="00070C51"/>
    <w:rsid w:val="000724E8"/>
    <w:rsid w:val="00072BF0"/>
    <w:rsid w:val="00074A02"/>
    <w:rsid w:val="00081707"/>
    <w:rsid w:val="000825F9"/>
    <w:rsid w:val="00082E86"/>
    <w:rsid w:val="000834C9"/>
    <w:rsid w:val="0009250B"/>
    <w:rsid w:val="00093295"/>
    <w:rsid w:val="0009798B"/>
    <w:rsid w:val="000A0B2D"/>
    <w:rsid w:val="000A0CD1"/>
    <w:rsid w:val="000A0F4E"/>
    <w:rsid w:val="000A413D"/>
    <w:rsid w:val="000B149F"/>
    <w:rsid w:val="000B2FDC"/>
    <w:rsid w:val="000B5352"/>
    <w:rsid w:val="000C303F"/>
    <w:rsid w:val="000C3E8C"/>
    <w:rsid w:val="000C5173"/>
    <w:rsid w:val="000D0514"/>
    <w:rsid w:val="000D2AE8"/>
    <w:rsid w:val="000E0A22"/>
    <w:rsid w:val="000E1F99"/>
    <w:rsid w:val="000E4B2A"/>
    <w:rsid w:val="000E5CD7"/>
    <w:rsid w:val="000F45DF"/>
    <w:rsid w:val="001008BE"/>
    <w:rsid w:val="00101355"/>
    <w:rsid w:val="00103695"/>
    <w:rsid w:val="001039B9"/>
    <w:rsid w:val="00103C53"/>
    <w:rsid w:val="001056F5"/>
    <w:rsid w:val="00105F36"/>
    <w:rsid w:val="0010647C"/>
    <w:rsid w:val="00106C88"/>
    <w:rsid w:val="00111C3D"/>
    <w:rsid w:val="00125C74"/>
    <w:rsid w:val="001263E6"/>
    <w:rsid w:val="001279C5"/>
    <w:rsid w:val="00127ED6"/>
    <w:rsid w:val="0013654B"/>
    <w:rsid w:val="00136C57"/>
    <w:rsid w:val="00140F98"/>
    <w:rsid w:val="001417E2"/>
    <w:rsid w:val="00142817"/>
    <w:rsid w:val="0014391D"/>
    <w:rsid w:val="00143D2D"/>
    <w:rsid w:val="00151091"/>
    <w:rsid w:val="001515BF"/>
    <w:rsid w:val="00151F64"/>
    <w:rsid w:val="00152A4F"/>
    <w:rsid w:val="00156111"/>
    <w:rsid w:val="0015679A"/>
    <w:rsid w:val="0015769A"/>
    <w:rsid w:val="00170103"/>
    <w:rsid w:val="001708E7"/>
    <w:rsid w:val="001732A1"/>
    <w:rsid w:val="00173820"/>
    <w:rsid w:val="00180503"/>
    <w:rsid w:val="00183793"/>
    <w:rsid w:val="00183D98"/>
    <w:rsid w:val="00184F5E"/>
    <w:rsid w:val="0018507B"/>
    <w:rsid w:val="001A0758"/>
    <w:rsid w:val="001A22D3"/>
    <w:rsid w:val="001A7BB4"/>
    <w:rsid w:val="001B2231"/>
    <w:rsid w:val="001B278E"/>
    <w:rsid w:val="001B32EA"/>
    <w:rsid w:val="001C00A7"/>
    <w:rsid w:val="001C22A5"/>
    <w:rsid w:val="001C22EE"/>
    <w:rsid w:val="001C2F2F"/>
    <w:rsid w:val="001C2F6D"/>
    <w:rsid w:val="001C3845"/>
    <w:rsid w:val="001C3EE7"/>
    <w:rsid w:val="001C57D5"/>
    <w:rsid w:val="001D0F4C"/>
    <w:rsid w:val="001D2E45"/>
    <w:rsid w:val="001D6BE5"/>
    <w:rsid w:val="001E27D7"/>
    <w:rsid w:val="001E7CD8"/>
    <w:rsid w:val="001F0A2D"/>
    <w:rsid w:val="001F32BF"/>
    <w:rsid w:val="001F4AD5"/>
    <w:rsid w:val="001F653D"/>
    <w:rsid w:val="002033F1"/>
    <w:rsid w:val="00203720"/>
    <w:rsid w:val="00205056"/>
    <w:rsid w:val="00205C18"/>
    <w:rsid w:val="0020632B"/>
    <w:rsid w:val="00206CEF"/>
    <w:rsid w:val="00206E6A"/>
    <w:rsid w:val="0021093E"/>
    <w:rsid w:val="00210E23"/>
    <w:rsid w:val="002112A9"/>
    <w:rsid w:val="0021260C"/>
    <w:rsid w:val="00213972"/>
    <w:rsid w:val="002207AB"/>
    <w:rsid w:val="00220974"/>
    <w:rsid w:val="00222D7A"/>
    <w:rsid w:val="00224C4E"/>
    <w:rsid w:val="00224FA4"/>
    <w:rsid w:val="00225218"/>
    <w:rsid w:val="00225939"/>
    <w:rsid w:val="00230346"/>
    <w:rsid w:val="00233C41"/>
    <w:rsid w:val="00235DFC"/>
    <w:rsid w:val="00237088"/>
    <w:rsid w:val="00240A32"/>
    <w:rsid w:val="002412F6"/>
    <w:rsid w:val="00241783"/>
    <w:rsid w:val="0024391C"/>
    <w:rsid w:val="00244C13"/>
    <w:rsid w:val="00245D0B"/>
    <w:rsid w:val="0024703F"/>
    <w:rsid w:val="00247A9B"/>
    <w:rsid w:val="00247F67"/>
    <w:rsid w:val="00250B5F"/>
    <w:rsid w:val="00252465"/>
    <w:rsid w:val="00256053"/>
    <w:rsid w:val="0026115E"/>
    <w:rsid w:val="0026276D"/>
    <w:rsid w:val="00265076"/>
    <w:rsid w:val="002708C6"/>
    <w:rsid w:val="002718C1"/>
    <w:rsid w:val="00271AD7"/>
    <w:rsid w:val="00272BE1"/>
    <w:rsid w:val="00280A90"/>
    <w:rsid w:val="00281878"/>
    <w:rsid w:val="00282179"/>
    <w:rsid w:val="00292E9C"/>
    <w:rsid w:val="002938F6"/>
    <w:rsid w:val="0029576B"/>
    <w:rsid w:val="002964BF"/>
    <w:rsid w:val="00297358"/>
    <w:rsid w:val="002A0222"/>
    <w:rsid w:val="002A386A"/>
    <w:rsid w:val="002A432E"/>
    <w:rsid w:val="002A527F"/>
    <w:rsid w:val="002B1EC9"/>
    <w:rsid w:val="002B2DA7"/>
    <w:rsid w:val="002B388D"/>
    <w:rsid w:val="002B4074"/>
    <w:rsid w:val="002B42CE"/>
    <w:rsid w:val="002B4E40"/>
    <w:rsid w:val="002B5059"/>
    <w:rsid w:val="002C3D25"/>
    <w:rsid w:val="002C4647"/>
    <w:rsid w:val="002C61FF"/>
    <w:rsid w:val="002D15DD"/>
    <w:rsid w:val="002D15E2"/>
    <w:rsid w:val="002D24C4"/>
    <w:rsid w:val="002D47DF"/>
    <w:rsid w:val="002D5623"/>
    <w:rsid w:val="002D61F7"/>
    <w:rsid w:val="002E0E5E"/>
    <w:rsid w:val="002E4071"/>
    <w:rsid w:val="002E63C9"/>
    <w:rsid w:val="002E7937"/>
    <w:rsid w:val="002E7A3F"/>
    <w:rsid w:val="002F28C2"/>
    <w:rsid w:val="002F52CC"/>
    <w:rsid w:val="002F5854"/>
    <w:rsid w:val="002F6193"/>
    <w:rsid w:val="002F6448"/>
    <w:rsid w:val="002F750C"/>
    <w:rsid w:val="00300413"/>
    <w:rsid w:val="00304320"/>
    <w:rsid w:val="00304DF8"/>
    <w:rsid w:val="00305685"/>
    <w:rsid w:val="003060C1"/>
    <w:rsid w:val="0030642C"/>
    <w:rsid w:val="00307C1D"/>
    <w:rsid w:val="003117FD"/>
    <w:rsid w:val="00313FEE"/>
    <w:rsid w:val="00320002"/>
    <w:rsid w:val="00320013"/>
    <w:rsid w:val="00320EE2"/>
    <w:rsid w:val="0032393A"/>
    <w:rsid w:val="00323DAE"/>
    <w:rsid w:val="003314D4"/>
    <w:rsid w:val="00332025"/>
    <w:rsid w:val="00332E1C"/>
    <w:rsid w:val="003337B7"/>
    <w:rsid w:val="003420AE"/>
    <w:rsid w:val="003446F7"/>
    <w:rsid w:val="00345E79"/>
    <w:rsid w:val="00360350"/>
    <w:rsid w:val="0036142A"/>
    <w:rsid w:val="00362258"/>
    <w:rsid w:val="003625B8"/>
    <w:rsid w:val="00362917"/>
    <w:rsid w:val="00362CB9"/>
    <w:rsid w:val="00366405"/>
    <w:rsid w:val="0036686D"/>
    <w:rsid w:val="0037046D"/>
    <w:rsid w:val="003771C3"/>
    <w:rsid w:val="00381257"/>
    <w:rsid w:val="00381D47"/>
    <w:rsid w:val="003821BB"/>
    <w:rsid w:val="00383534"/>
    <w:rsid w:val="003847AE"/>
    <w:rsid w:val="00386AAC"/>
    <w:rsid w:val="00392AC7"/>
    <w:rsid w:val="00393740"/>
    <w:rsid w:val="00396822"/>
    <w:rsid w:val="003A5AB8"/>
    <w:rsid w:val="003A6DCB"/>
    <w:rsid w:val="003B7183"/>
    <w:rsid w:val="003C17DF"/>
    <w:rsid w:val="003C2071"/>
    <w:rsid w:val="003C2234"/>
    <w:rsid w:val="003C7429"/>
    <w:rsid w:val="003D271C"/>
    <w:rsid w:val="003D315C"/>
    <w:rsid w:val="003D4EC2"/>
    <w:rsid w:val="003D5583"/>
    <w:rsid w:val="003D6776"/>
    <w:rsid w:val="003E2693"/>
    <w:rsid w:val="003E43FD"/>
    <w:rsid w:val="003E52B6"/>
    <w:rsid w:val="003E5972"/>
    <w:rsid w:val="003E6CC9"/>
    <w:rsid w:val="003F2864"/>
    <w:rsid w:val="003F7E53"/>
    <w:rsid w:val="0040035A"/>
    <w:rsid w:val="00404DE0"/>
    <w:rsid w:val="004054AB"/>
    <w:rsid w:val="0040750B"/>
    <w:rsid w:val="00413AA4"/>
    <w:rsid w:val="00414025"/>
    <w:rsid w:val="004141C9"/>
    <w:rsid w:val="00414631"/>
    <w:rsid w:val="004155D7"/>
    <w:rsid w:val="00416D85"/>
    <w:rsid w:val="00416FAB"/>
    <w:rsid w:val="00421F6F"/>
    <w:rsid w:val="00422007"/>
    <w:rsid w:val="00422739"/>
    <w:rsid w:val="004233FF"/>
    <w:rsid w:val="004247F8"/>
    <w:rsid w:val="00424E4F"/>
    <w:rsid w:val="00430768"/>
    <w:rsid w:val="00431D3A"/>
    <w:rsid w:val="0043257E"/>
    <w:rsid w:val="00437D46"/>
    <w:rsid w:val="0044542D"/>
    <w:rsid w:val="00446C56"/>
    <w:rsid w:val="00450007"/>
    <w:rsid w:val="00450473"/>
    <w:rsid w:val="00451931"/>
    <w:rsid w:val="00452B16"/>
    <w:rsid w:val="00452BC1"/>
    <w:rsid w:val="00453DF7"/>
    <w:rsid w:val="0045775A"/>
    <w:rsid w:val="004607BF"/>
    <w:rsid w:val="00460C08"/>
    <w:rsid w:val="0046596F"/>
    <w:rsid w:val="00465BEB"/>
    <w:rsid w:val="004663B5"/>
    <w:rsid w:val="00466EE4"/>
    <w:rsid w:val="0047080D"/>
    <w:rsid w:val="00472752"/>
    <w:rsid w:val="00476374"/>
    <w:rsid w:val="00476860"/>
    <w:rsid w:val="00476C2A"/>
    <w:rsid w:val="00481DED"/>
    <w:rsid w:val="004834C3"/>
    <w:rsid w:val="00484187"/>
    <w:rsid w:val="00484DBA"/>
    <w:rsid w:val="00485258"/>
    <w:rsid w:val="00487136"/>
    <w:rsid w:val="00493C15"/>
    <w:rsid w:val="00494767"/>
    <w:rsid w:val="00494EAF"/>
    <w:rsid w:val="004A0A5C"/>
    <w:rsid w:val="004A2CA1"/>
    <w:rsid w:val="004A7F30"/>
    <w:rsid w:val="004B04FC"/>
    <w:rsid w:val="004B056F"/>
    <w:rsid w:val="004B15C2"/>
    <w:rsid w:val="004B2506"/>
    <w:rsid w:val="004C1776"/>
    <w:rsid w:val="004C2230"/>
    <w:rsid w:val="004C37FE"/>
    <w:rsid w:val="004C4564"/>
    <w:rsid w:val="004C4B15"/>
    <w:rsid w:val="004C57DA"/>
    <w:rsid w:val="004C718A"/>
    <w:rsid w:val="004D15A7"/>
    <w:rsid w:val="004D55B2"/>
    <w:rsid w:val="004D5BA7"/>
    <w:rsid w:val="004D70B9"/>
    <w:rsid w:val="004E46C5"/>
    <w:rsid w:val="004E5CFA"/>
    <w:rsid w:val="004E60B8"/>
    <w:rsid w:val="004E7C29"/>
    <w:rsid w:val="004F00A5"/>
    <w:rsid w:val="004F40F0"/>
    <w:rsid w:val="004F49E3"/>
    <w:rsid w:val="004F5184"/>
    <w:rsid w:val="00505ABF"/>
    <w:rsid w:val="00507152"/>
    <w:rsid w:val="005106EC"/>
    <w:rsid w:val="005111AD"/>
    <w:rsid w:val="00513279"/>
    <w:rsid w:val="005136DD"/>
    <w:rsid w:val="00513980"/>
    <w:rsid w:val="0051716A"/>
    <w:rsid w:val="00517285"/>
    <w:rsid w:val="0052139F"/>
    <w:rsid w:val="005268F7"/>
    <w:rsid w:val="005277C3"/>
    <w:rsid w:val="00531D1E"/>
    <w:rsid w:val="005322A8"/>
    <w:rsid w:val="00532D5F"/>
    <w:rsid w:val="00533EE6"/>
    <w:rsid w:val="005360C7"/>
    <w:rsid w:val="00551D2D"/>
    <w:rsid w:val="00551FC8"/>
    <w:rsid w:val="00552492"/>
    <w:rsid w:val="00562EF2"/>
    <w:rsid w:val="00562F07"/>
    <w:rsid w:val="005642CF"/>
    <w:rsid w:val="00566EA3"/>
    <w:rsid w:val="005705A4"/>
    <w:rsid w:val="005722E6"/>
    <w:rsid w:val="00575BC2"/>
    <w:rsid w:val="0058170D"/>
    <w:rsid w:val="00582677"/>
    <w:rsid w:val="005837E3"/>
    <w:rsid w:val="00583F43"/>
    <w:rsid w:val="00583F89"/>
    <w:rsid w:val="00584FC0"/>
    <w:rsid w:val="005852E8"/>
    <w:rsid w:val="00585D55"/>
    <w:rsid w:val="005862A5"/>
    <w:rsid w:val="00594987"/>
    <w:rsid w:val="00595294"/>
    <w:rsid w:val="00595449"/>
    <w:rsid w:val="00595849"/>
    <w:rsid w:val="005A06CC"/>
    <w:rsid w:val="005A07C0"/>
    <w:rsid w:val="005A0D5A"/>
    <w:rsid w:val="005A2C23"/>
    <w:rsid w:val="005B311A"/>
    <w:rsid w:val="005B3B68"/>
    <w:rsid w:val="005C0A74"/>
    <w:rsid w:val="005C0D5C"/>
    <w:rsid w:val="005C10E4"/>
    <w:rsid w:val="005C137B"/>
    <w:rsid w:val="005C17CF"/>
    <w:rsid w:val="005C2F3F"/>
    <w:rsid w:val="005C3D85"/>
    <w:rsid w:val="005C5F13"/>
    <w:rsid w:val="005C7BCB"/>
    <w:rsid w:val="005D23CA"/>
    <w:rsid w:val="005D2899"/>
    <w:rsid w:val="005D7AEF"/>
    <w:rsid w:val="005E2FC3"/>
    <w:rsid w:val="005E620F"/>
    <w:rsid w:val="005E782D"/>
    <w:rsid w:val="005F2C19"/>
    <w:rsid w:val="005F3F59"/>
    <w:rsid w:val="005F69FF"/>
    <w:rsid w:val="005F7698"/>
    <w:rsid w:val="0060098C"/>
    <w:rsid w:val="006011AF"/>
    <w:rsid w:val="0060211F"/>
    <w:rsid w:val="00602D40"/>
    <w:rsid w:val="00603846"/>
    <w:rsid w:val="00607129"/>
    <w:rsid w:val="00610FC5"/>
    <w:rsid w:val="0061410B"/>
    <w:rsid w:val="006149F6"/>
    <w:rsid w:val="00615099"/>
    <w:rsid w:val="00615405"/>
    <w:rsid w:val="00625226"/>
    <w:rsid w:val="00627DFD"/>
    <w:rsid w:val="00634A6C"/>
    <w:rsid w:val="00636C89"/>
    <w:rsid w:val="0063712B"/>
    <w:rsid w:val="00640C25"/>
    <w:rsid w:val="006413BF"/>
    <w:rsid w:val="00641766"/>
    <w:rsid w:val="00643D2E"/>
    <w:rsid w:val="006460B4"/>
    <w:rsid w:val="0064735A"/>
    <w:rsid w:val="00650ABB"/>
    <w:rsid w:val="00652A87"/>
    <w:rsid w:val="00653759"/>
    <w:rsid w:val="0065620E"/>
    <w:rsid w:val="00656489"/>
    <w:rsid w:val="00663E50"/>
    <w:rsid w:val="00663F4D"/>
    <w:rsid w:val="00665335"/>
    <w:rsid w:val="006724BE"/>
    <w:rsid w:val="00673971"/>
    <w:rsid w:val="00676AA6"/>
    <w:rsid w:val="0068202C"/>
    <w:rsid w:val="0068540C"/>
    <w:rsid w:val="00685FAA"/>
    <w:rsid w:val="00686A0C"/>
    <w:rsid w:val="006877C2"/>
    <w:rsid w:val="00687804"/>
    <w:rsid w:val="006903AE"/>
    <w:rsid w:val="006918AC"/>
    <w:rsid w:val="00693F5D"/>
    <w:rsid w:val="00696904"/>
    <w:rsid w:val="006A2F9B"/>
    <w:rsid w:val="006B0497"/>
    <w:rsid w:val="006C1FF1"/>
    <w:rsid w:val="006C5952"/>
    <w:rsid w:val="006C7BC4"/>
    <w:rsid w:val="006D2D31"/>
    <w:rsid w:val="006D31AB"/>
    <w:rsid w:val="006D44EB"/>
    <w:rsid w:val="006D648E"/>
    <w:rsid w:val="006E686A"/>
    <w:rsid w:val="006E69BD"/>
    <w:rsid w:val="006E6F6D"/>
    <w:rsid w:val="006E7184"/>
    <w:rsid w:val="006E7C97"/>
    <w:rsid w:val="006F1EA6"/>
    <w:rsid w:val="006F30F4"/>
    <w:rsid w:val="006F4DCA"/>
    <w:rsid w:val="006F63EB"/>
    <w:rsid w:val="006F746D"/>
    <w:rsid w:val="0070467C"/>
    <w:rsid w:val="00706D1F"/>
    <w:rsid w:val="00707E74"/>
    <w:rsid w:val="00707EED"/>
    <w:rsid w:val="00716AD1"/>
    <w:rsid w:val="00720FA3"/>
    <w:rsid w:val="00724A20"/>
    <w:rsid w:val="007274E8"/>
    <w:rsid w:val="007316CD"/>
    <w:rsid w:val="0073172B"/>
    <w:rsid w:val="00735179"/>
    <w:rsid w:val="00735718"/>
    <w:rsid w:val="007400B8"/>
    <w:rsid w:val="007400EC"/>
    <w:rsid w:val="00740BA7"/>
    <w:rsid w:val="00741C47"/>
    <w:rsid w:val="00742DC3"/>
    <w:rsid w:val="00746E5C"/>
    <w:rsid w:val="007536FB"/>
    <w:rsid w:val="00753F0A"/>
    <w:rsid w:val="00756598"/>
    <w:rsid w:val="00756B02"/>
    <w:rsid w:val="00762BD1"/>
    <w:rsid w:val="00764403"/>
    <w:rsid w:val="00764F77"/>
    <w:rsid w:val="0076708E"/>
    <w:rsid w:val="00770573"/>
    <w:rsid w:val="00770862"/>
    <w:rsid w:val="00771C22"/>
    <w:rsid w:val="0077245B"/>
    <w:rsid w:val="00775684"/>
    <w:rsid w:val="007834D3"/>
    <w:rsid w:val="00790665"/>
    <w:rsid w:val="007914A7"/>
    <w:rsid w:val="007938C0"/>
    <w:rsid w:val="007942BB"/>
    <w:rsid w:val="007A08B0"/>
    <w:rsid w:val="007A29C8"/>
    <w:rsid w:val="007A2D50"/>
    <w:rsid w:val="007A3DBE"/>
    <w:rsid w:val="007A42B5"/>
    <w:rsid w:val="007A4C04"/>
    <w:rsid w:val="007A7118"/>
    <w:rsid w:val="007B1528"/>
    <w:rsid w:val="007B54AB"/>
    <w:rsid w:val="007C1A0B"/>
    <w:rsid w:val="007C1AE7"/>
    <w:rsid w:val="007C4732"/>
    <w:rsid w:val="007C4750"/>
    <w:rsid w:val="007C4E4B"/>
    <w:rsid w:val="007C678F"/>
    <w:rsid w:val="007D4D5D"/>
    <w:rsid w:val="007D5E28"/>
    <w:rsid w:val="007D62B6"/>
    <w:rsid w:val="007D7707"/>
    <w:rsid w:val="007E1F5D"/>
    <w:rsid w:val="007E51E1"/>
    <w:rsid w:val="007F04A4"/>
    <w:rsid w:val="007F2221"/>
    <w:rsid w:val="007F23D7"/>
    <w:rsid w:val="007F2F0B"/>
    <w:rsid w:val="00806798"/>
    <w:rsid w:val="00810001"/>
    <w:rsid w:val="0081153D"/>
    <w:rsid w:val="0081416E"/>
    <w:rsid w:val="008179C5"/>
    <w:rsid w:val="008224D1"/>
    <w:rsid w:val="008226EF"/>
    <w:rsid w:val="0082291F"/>
    <w:rsid w:val="00823A4D"/>
    <w:rsid w:val="008259CD"/>
    <w:rsid w:val="00834D0B"/>
    <w:rsid w:val="008373CD"/>
    <w:rsid w:val="008405B3"/>
    <w:rsid w:val="008428AF"/>
    <w:rsid w:val="0084378C"/>
    <w:rsid w:val="00844E91"/>
    <w:rsid w:val="0084555F"/>
    <w:rsid w:val="00846C3A"/>
    <w:rsid w:val="008477A2"/>
    <w:rsid w:val="00850058"/>
    <w:rsid w:val="00850A81"/>
    <w:rsid w:val="00854521"/>
    <w:rsid w:val="008550ED"/>
    <w:rsid w:val="00857738"/>
    <w:rsid w:val="008616F7"/>
    <w:rsid w:val="00861ED6"/>
    <w:rsid w:val="00862BD7"/>
    <w:rsid w:val="00863B8B"/>
    <w:rsid w:val="00863CA5"/>
    <w:rsid w:val="00863E0D"/>
    <w:rsid w:val="00865A6C"/>
    <w:rsid w:val="00871356"/>
    <w:rsid w:val="00874269"/>
    <w:rsid w:val="0087718B"/>
    <w:rsid w:val="008809ED"/>
    <w:rsid w:val="00883B38"/>
    <w:rsid w:val="00884AE0"/>
    <w:rsid w:val="00884E24"/>
    <w:rsid w:val="00886057"/>
    <w:rsid w:val="00893383"/>
    <w:rsid w:val="00893832"/>
    <w:rsid w:val="00894786"/>
    <w:rsid w:val="00897F5A"/>
    <w:rsid w:val="008A02BD"/>
    <w:rsid w:val="008A03C6"/>
    <w:rsid w:val="008A151C"/>
    <w:rsid w:val="008A1FAA"/>
    <w:rsid w:val="008A2E1D"/>
    <w:rsid w:val="008A2F52"/>
    <w:rsid w:val="008A437F"/>
    <w:rsid w:val="008A44B0"/>
    <w:rsid w:val="008B112E"/>
    <w:rsid w:val="008B2362"/>
    <w:rsid w:val="008B289E"/>
    <w:rsid w:val="008B576A"/>
    <w:rsid w:val="008B741A"/>
    <w:rsid w:val="008C07F1"/>
    <w:rsid w:val="008C5DF6"/>
    <w:rsid w:val="008C5FC8"/>
    <w:rsid w:val="008D344B"/>
    <w:rsid w:val="008D3891"/>
    <w:rsid w:val="008D7A80"/>
    <w:rsid w:val="008E2441"/>
    <w:rsid w:val="008E3DFF"/>
    <w:rsid w:val="008F0934"/>
    <w:rsid w:val="008F76BC"/>
    <w:rsid w:val="00901CAC"/>
    <w:rsid w:val="00902A04"/>
    <w:rsid w:val="00911C0F"/>
    <w:rsid w:val="009140A2"/>
    <w:rsid w:val="00914929"/>
    <w:rsid w:val="00915C62"/>
    <w:rsid w:val="00921E64"/>
    <w:rsid w:val="00922083"/>
    <w:rsid w:val="00922442"/>
    <w:rsid w:val="00924142"/>
    <w:rsid w:val="00924357"/>
    <w:rsid w:val="009303C1"/>
    <w:rsid w:val="00931F47"/>
    <w:rsid w:val="0093417C"/>
    <w:rsid w:val="00934441"/>
    <w:rsid w:val="00937B76"/>
    <w:rsid w:val="009443BF"/>
    <w:rsid w:val="009454DD"/>
    <w:rsid w:val="00950A9A"/>
    <w:rsid w:val="00956F37"/>
    <w:rsid w:val="009602D7"/>
    <w:rsid w:val="00964E94"/>
    <w:rsid w:val="009679C2"/>
    <w:rsid w:val="009722F2"/>
    <w:rsid w:val="00974760"/>
    <w:rsid w:val="00974969"/>
    <w:rsid w:val="009758FA"/>
    <w:rsid w:val="00982D15"/>
    <w:rsid w:val="00982EB2"/>
    <w:rsid w:val="00983469"/>
    <w:rsid w:val="00984053"/>
    <w:rsid w:val="009845C3"/>
    <w:rsid w:val="00984BBE"/>
    <w:rsid w:val="00985A45"/>
    <w:rsid w:val="00986D73"/>
    <w:rsid w:val="0099035C"/>
    <w:rsid w:val="00991C77"/>
    <w:rsid w:val="00994CC7"/>
    <w:rsid w:val="009A11A5"/>
    <w:rsid w:val="009A1585"/>
    <w:rsid w:val="009A3339"/>
    <w:rsid w:val="009A43CE"/>
    <w:rsid w:val="009A63C9"/>
    <w:rsid w:val="009B1859"/>
    <w:rsid w:val="009B34AD"/>
    <w:rsid w:val="009B5EAA"/>
    <w:rsid w:val="009B617E"/>
    <w:rsid w:val="009C086D"/>
    <w:rsid w:val="009C5163"/>
    <w:rsid w:val="009C6438"/>
    <w:rsid w:val="009C7428"/>
    <w:rsid w:val="009C7F6C"/>
    <w:rsid w:val="009D0DC3"/>
    <w:rsid w:val="009D20C3"/>
    <w:rsid w:val="009D2AA4"/>
    <w:rsid w:val="009D3D32"/>
    <w:rsid w:val="009D5B65"/>
    <w:rsid w:val="009D6E6B"/>
    <w:rsid w:val="009E0A64"/>
    <w:rsid w:val="009F133A"/>
    <w:rsid w:val="009F2701"/>
    <w:rsid w:val="009F4577"/>
    <w:rsid w:val="00A000AB"/>
    <w:rsid w:val="00A00DB8"/>
    <w:rsid w:val="00A00EF9"/>
    <w:rsid w:val="00A01257"/>
    <w:rsid w:val="00A02F15"/>
    <w:rsid w:val="00A1309F"/>
    <w:rsid w:val="00A13BA0"/>
    <w:rsid w:val="00A1795C"/>
    <w:rsid w:val="00A20237"/>
    <w:rsid w:val="00A24388"/>
    <w:rsid w:val="00A24CF1"/>
    <w:rsid w:val="00A26542"/>
    <w:rsid w:val="00A30CE7"/>
    <w:rsid w:val="00A31328"/>
    <w:rsid w:val="00A32A81"/>
    <w:rsid w:val="00A349FF"/>
    <w:rsid w:val="00A34FEA"/>
    <w:rsid w:val="00A368ED"/>
    <w:rsid w:val="00A42A3A"/>
    <w:rsid w:val="00A448AD"/>
    <w:rsid w:val="00A44F0D"/>
    <w:rsid w:val="00A45FEF"/>
    <w:rsid w:val="00A56529"/>
    <w:rsid w:val="00A636B7"/>
    <w:rsid w:val="00A64C02"/>
    <w:rsid w:val="00A66AA8"/>
    <w:rsid w:val="00A66B0F"/>
    <w:rsid w:val="00A67071"/>
    <w:rsid w:val="00A67682"/>
    <w:rsid w:val="00A67CAC"/>
    <w:rsid w:val="00A72746"/>
    <w:rsid w:val="00A761B1"/>
    <w:rsid w:val="00A77AD6"/>
    <w:rsid w:val="00A84437"/>
    <w:rsid w:val="00A8742A"/>
    <w:rsid w:val="00A90927"/>
    <w:rsid w:val="00A91402"/>
    <w:rsid w:val="00A950A8"/>
    <w:rsid w:val="00A960FA"/>
    <w:rsid w:val="00A977B2"/>
    <w:rsid w:val="00AA26EC"/>
    <w:rsid w:val="00AA55B6"/>
    <w:rsid w:val="00AA64C6"/>
    <w:rsid w:val="00AB0715"/>
    <w:rsid w:val="00AB21F8"/>
    <w:rsid w:val="00AB2F6A"/>
    <w:rsid w:val="00AB653E"/>
    <w:rsid w:val="00AB79A0"/>
    <w:rsid w:val="00AC4483"/>
    <w:rsid w:val="00AC6049"/>
    <w:rsid w:val="00AD2129"/>
    <w:rsid w:val="00AD3894"/>
    <w:rsid w:val="00AD3994"/>
    <w:rsid w:val="00AD51B5"/>
    <w:rsid w:val="00AD5EA0"/>
    <w:rsid w:val="00AD7E2C"/>
    <w:rsid w:val="00AE0699"/>
    <w:rsid w:val="00AE4213"/>
    <w:rsid w:val="00AE4E60"/>
    <w:rsid w:val="00AE53F5"/>
    <w:rsid w:val="00AE59AB"/>
    <w:rsid w:val="00AE5D0A"/>
    <w:rsid w:val="00AE6376"/>
    <w:rsid w:val="00AE6BF7"/>
    <w:rsid w:val="00AE6CCE"/>
    <w:rsid w:val="00AE70C1"/>
    <w:rsid w:val="00AF4900"/>
    <w:rsid w:val="00AF5955"/>
    <w:rsid w:val="00AF7C84"/>
    <w:rsid w:val="00B00714"/>
    <w:rsid w:val="00B04BF8"/>
    <w:rsid w:val="00B05590"/>
    <w:rsid w:val="00B1065D"/>
    <w:rsid w:val="00B11B4D"/>
    <w:rsid w:val="00B1546D"/>
    <w:rsid w:val="00B15D40"/>
    <w:rsid w:val="00B24CD7"/>
    <w:rsid w:val="00B25CA9"/>
    <w:rsid w:val="00B30DBF"/>
    <w:rsid w:val="00B31264"/>
    <w:rsid w:val="00B32729"/>
    <w:rsid w:val="00B3467A"/>
    <w:rsid w:val="00B34AD0"/>
    <w:rsid w:val="00B406EE"/>
    <w:rsid w:val="00B40879"/>
    <w:rsid w:val="00B42716"/>
    <w:rsid w:val="00B4273B"/>
    <w:rsid w:val="00B434E4"/>
    <w:rsid w:val="00B44552"/>
    <w:rsid w:val="00B45CAB"/>
    <w:rsid w:val="00B5374E"/>
    <w:rsid w:val="00B53E34"/>
    <w:rsid w:val="00B60D29"/>
    <w:rsid w:val="00B60DCE"/>
    <w:rsid w:val="00B64E95"/>
    <w:rsid w:val="00B67E02"/>
    <w:rsid w:val="00B72D31"/>
    <w:rsid w:val="00B7566B"/>
    <w:rsid w:val="00B75BE5"/>
    <w:rsid w:val="00B77651"/>
    <w:rsid w:val="00B7787F"/>
    <w:rsid w:val="00B803CA"/>
    <w:rsid w:val="00B805E6"/>
    <w:rsid w:val="00B8187B"/>
    <w:rsid w:val="00B82D4D"/>
    <w:rsid w:val="00B8315E"/>
    <w:rsid w:val="00B85237"/>
    <w:rsid w:val="00B87421"/>
    <w:rsid w:val="00B912F8"/>
    <w:rsid w:val="00B92078"/>
    <w:rsid w:val="00B924D0"/>
    <w:rsid w:val="00BA1CC1"/>
    <w:rsid w:val="00BA439D"/>
    <w:rsid w:val="00BA5DAE"/>
    <w:rsid w:val="00BA71FC"/>
    <w:rsid w:val="00BA76D1"/>
    <w:rsid w:val="00BB2F5C"/>
    <w:rsid w:val="00BB6185"/>
    <w:rsid w:val="00BC1309"/>
    <w:rsid w:val="00BC17DC"/>
    <w:rsid w:val="00BC1A73"/>
    <w:rsid w:val="00BC45D5"/>
    <w:rsid w:val="00BD09BA"/>
    <w:rsid w:val="00BD44D6"/>
    <w:rsid w:val="00BE7513"/>
    <w:rsid w:val="00BE7CE9"/>
    <w:rsid w:val="00BF1BDA"/>
    <w:rsid w:val="00BF3079"/>
    <w:rsid w:val="00C104FE"/>
    <w:rsid w:val="00C362A4"/>
    <w:rsid w:val="00C41B76"/>
    <w:rsid w:val="00C44087"/>
    <w:rsid w:val="00C525DE"/>
    <w:rsid w:val="00C5277D"/>
    <w:rsid w:val="00C53D49"/>
    <w:rsid w:val="00C55CE6"/>
    <w:rsid w:val="00C566E6"/>
    <w:rsid w:val="00C57295"/>
    <w:rsid w:val="00C63226"/>
    <w:rsid w:val="00C63E92"/>
    <w:rsid w:val="00C6622B"/>
    <w:rsid w:val="00C76577"/>
    <w:rsid w:val="00C80702"/>
    <w:rsid w:val="00C81A18"/>
    <w:rsid w:val="00C81F0A"/>
    <w:rsid w:val="00C82733"/>
    <w:rsid w:val="00C828AB"/>
    <w:rsid w:val="00C84ABE"/>
    <w:rsid w:val="00C861B8"/>
    <w:rsid w:val="00C95BAB"/>
    <w:rsid w:val="00CA0F09"/>
    <w:rsid w:val="00CA2E55"/>
    <w:rsid w:val="00CA5493"/>
    <w:rsid w:val="00CA5C21"/>
    <w:rsid w:val="00CB4EDE"/>
    <w:rsid w:val="00CB5CF3"/>
    <w:rsid w:val="00CC0E93"/>
    <w:rsid w:val="00CC2139"/>
    <w:rsid w:val="00CC4181"/>
    <w:rsid w:val="00CC50C1"/>
    <w:rsid w:val="00CC53D3"/>
    <w:rsid w:val="00CC61EC"/>
    <w:rsid w:val="00CD371A"/>
    <w:rsid w:val="00CD38B1"/>
    <w:rsid w:val="00CD3ADC"/>
    <w:rsid w:val="00CD5DAB"/>
    <w:rsid w:val="00CD6058"/>
    <w:rsid w:val="00CD7436"/>
    <w:rsid w:val="00CE6660"/>
    <w:rsid w:val="00CE7012"/>
    <w:rsid w:val="00CE7A2F"/>
    <w:rsid w:val="00CF2467"/>
    <w:rsid w:val="00CF58AC"/>
    <w:rsid w:val="00CF7E9B"/>
    <w:rsid w:val="00D012B7"/>
    <w:rsid w:val="00D0226E"/>
    <w:rsid w:val="00D04365"/>
    <w:rsid w:val="00D044AC"/>
    <w:rsid w:val="00D0507C"/>
    <w:rsid w:val="00D06471"/>
    <w:rsid w:val="00D0678F"/>
    <w:rsid w:val="00D10E2B"/>
    <w:rsid w:val="00D1153A"/>
    <w:rsid w:val="00D156E7"/>
    <w:rsid w:val="00D168AE"/>
    <w:rsid w:val="00D175B1"/>
    <w:rsid w:val="00D20AFD"/>
    <w:rsid w:val="00D21366"/>
    <w:rsid w:val="00D23622"/>
    <w:rsid w:val="00D241E4"/>
    <w:rsid w:val="00D26A8A"/>
    <w:rsid w:val="00D2742E"/>
    <w:rsid w:val="00D36602"/>
    <w:rsid w:val="00D444E3"/>
    <w:rsid w:val="00D44862"/>
    <w:rsid w:val="00D47D8B"/>
    <w:rsid w:val="00D47E60"/>
    <w:rsid w:val="00D534C1"/>
    <w:rsid w:val="00D53EB9"/>
    <w:rsid w:val="00D55754"/>
    <w:rsid w:val="00D566D9"/>
    <w:rsid w:val="00D62CD2"/>
    <w:rsid w:val="00D644BE"/>
    <w:rsid w:val="00D71061"/>
    <w:rsid w:val="00D723F9"/>
    <w:rsid w:val="00D72BA7"/>
    <w:rsid w:val="00D80933"/>
    <w:rsid w:val="00D8287B"/>
    <w:rsid w:val="00D8370F"/>
    <w:rsid w:val="00D84637"/>
    <w:rsid w:val="00D929B7"/>
    <w:rsid w:val="00D9609F"/>
    <w:rsid w:val="00D97FC2"/>
    <w:rsid w:val="00DA59C7"/>
    <w:rsid w:val="00DA7A3C"/>
    <w:rsid w:val="00DA7D23"/>
    <w:rsid w:val="00DB2AA1"/>
    <w:rsid w:val="00DB5448"/>
    <w:rsid w:val="00DC097B"/>
    <w:rsid w:val="00DC315B"/>
    <w:rsid w:val="00DC5EE4"/>
    <w:rsid w:val="00DD28CF"/>
    <w:rsid w:val="00DD4BFA"/>
    <w:rsid w:val="00DD4E67"/>
    <w:rsid w:val="00DE1F06"/>
    <w:rsid w:val="00DE2659"/>
    <w:rsid w:val="00DE484F"/>
    <w:rsid w:val="00DE6D42"/>
    <w:rsid w:val="00DE7A52"/>
    <w:rsid w:val="00DF232A"/>
    <w:rsid w:val="00DF35C2"/>
    <w:rsid w:val="00DF7814"/>
    <w:rsid w:val="00E002E0"/>
    <w:rsid w:val="00E003A5"/>
    <w:rsid w:val="00E02A3D"/>
    <w:rsid w:val="00E04FDA"/>
    <w:rsid w:val="00E05FD0"/>
    <w:rsid w:val="00E06BAF"/>
    <w:rsid w:val="00E06D65"/>
    <w:rsid w:val="00E078A1"/>
    <w:rsid w:val="00E1124A"/>
    <w:rsid w:val="00E16139"/>
    <w:rsid w:val="00E20693"/>
    <w:rsid w:val="00E212B5"/>
    <w:rsid w:val="00E22FF7"/>
    <w:rsid w:val="00E253B0"/>
    <w:rsid w:val="00E259F6"/>
    <w:rsid w:val="00E31BB9"/>
    <w:rsid w:val="00E32B82"/>
    <w:rsid w:val="00E33795"/>
    <w:rsid w:val="00E3398E"/>
    <w:rsid w:val="00E35831"/>
    <w:rsid w:val="00E3661F"/>
    <w:rsid w:val="00E36648"/>
    <w:rsid w:val="00E40A82"/>
    <w:rsid w:val="00E414B7"/>
    <w:rsid w:val="00E420EE"/>
    <w:rsid w:val="00E43B72"/>
    <w:rsid w:val="00E44260"/>
    <w:rsid w:val="00E44C51"/>
    <w:rsid w:val="00E451F5"/>
    <w:rsid w:val="00E4629F"/>
    <w:rsid w:val="00E50490"/>
    <w:rsid w:val="00E509BB"/>
    <w:rsid w:val="00E54D0D"/>
    <w:rsid w:val="00E562D5"/>
    <w:rsid w:val="00E56A19"/>
    <w:rsid w:val="00E57A3C"/>
    <w:rsid w:val="00E61D4A"/>
    <w:rsid w:val="00E67766"/>
    <w:rsid w:val="00E678C6"/>
    <w:rsid w:val="00E7194D"/>
    <w:rsid w:val="00E72E26"/>
    <w:rsid w:val="00E741F6"/>
    <w:rsid w:val="00E87FBE"/>
    <w:rsid w:val="00E91E4C"/>
    <w:rsid w:val="00E928A7"/>
    <w:rsid w:val="00E95419"/>
    <w:rsid w:val="00E95C60"/>
    <w:rsid w:val="00EA2ABF"/>
    <w:rsid w:val="00EA3EA9"/>
    <w:rsid w:val="00EA45B4"/>
    <w:rsid w:val="00EA4C13"/>
    <w:rsid w:val="00EA6621"/>
    <w:rsid w:val="00EB04BC"/>
    <w:rsid w:val="00EB0DCD"/>
    <w:rsid w:val="00EB3AD8"/>
    <w:rsid w:val="00EB61CD"/>
    <w:rsid w:val="00EC1B60"/>
    <w:rsid w:val="00EC208A"/>
    <w:rsid w:val="00EC5F83"/>
    <w:rsid w:val="00ED33E6"/>
    <w:rsid w:val="00ED6A43"/>
    <w:rsid w:val="00EE1807"/>
    <w:rsid w:val="00EE1D78"/>
    <w:rsid w:val="00EF0D77"/>
    <w:rsid w:val="00EF16A2"/>
    <w:rsid w:val="00EF3151"/>
    <w:rsid w:val="00F06215"/>
    <w:rsid w:val="00F06801"/>
    <w:rsid w:val="00F11B0F"/>
    <w:rsid w:val="00F136D4"/>
    <w:rsid w:val="00F149E0"/>
    <w:rsid w:val="00F20A28"/>
    <w:rsid w:val="00F20FAA"/>
    <w:rsid w:val="00F223A4"/>
    <w:rsid w:val="00F22B37"/>
    <w:rsid w:val="00F2333E"/>
    <w:rsid w:val="00F252BE"/>
    <w:rsid w:val="00F25789"/>
    <w:rsid w:val="00F260B5"/>
    <w:rsid w:val="00F26EEF"/>
    <w:rsid w:val="00F32DC3"/>
    <w:rsid w:val="00F34F4D"/>
    <w:rsid w:val="00F4366E"/>
    <w:rsid w:val="00F4617A"/>
    <w:rsid w:val="00F475D6"/>
    <w:rsid w:val="00F514FC"/>
    <w:rsid w:val="00F561A7"/>
    <w:rsid w:val="00F56D99"/>
    <w:rsid w:val="00F574CB"/>
    <w:rsid w:val="00F574F4"/>
    <w:rsid w:val="00F620DD"/>
    <w:rsid w:val="00F656C9"/>
    <w:rsid w:val="00F65800"/>
    <w:rsid w:val="00F725DF"/>
    <w:rsid w:val="00F738AE"/>
    <w:rsid w:val="00F757A9"/>
    <w:rsid w:val="00F84AE7"/>
    <w:rsid w:val="00F84C7E"/>
    <w:rsid w:val="00F91B81"/>
    <w:rsid w:val="00F92633"/>
    <w:rsid w:val="00F94116"/>
    <w:rsid w:val="00F97BB2"/>
    <w:rsid w:val="00F97E04"/>
    <w:rsid w:val="00FA12D9"/>
    <w:rsid w:val="00FA1B18"/>
    <w:rsid w:val="00FA253B"/>
    <w:rsid w:val="00FB4EA5"/>
    <w:rsid w:val="00FB6E7E"/>
    <w:rsid w:val="00FC1A65"/>
    <w:rsid w:val="00FC42E2"/>
    <w:rsid w:val="00FC6BDD"/>
    <w:rsid w:val="00FD299F"/>
    <w:rsid w:val="00FD4DE5"/>
    <w:rsid w:val="00FD5651"/>
    <w:rsid w:val="00FD57B5"/>
    <w:rsid w:val="00FD7E0F"/>
    <w:rsid w:val="00FE4CEF"/>
    <w:rsid w:val="00FE6A07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DE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06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D3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AE8"/>
    <w:pPr>
      <w:ind w:left="720"/>
      <w:contextualSpacing/>
    </w:pPr>
  </w:style>
  <w:style w:type="paragraph" w:customStyle="1" w:styleId="Default">
    <w:name w:val="Default"/>
    <w:rsid w:val="00B8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79C5"/>
    <w:rPr>
      <w:i/>
      <w:iCs/>
    </w:rPr>
  </w:style>
  <w:style w:type="character" w:customStyle="1" w:styleId="doilabel">
    <w:name w:val="doi__label"/>
    <w:basedOn w:val="DefaultParagraphFont"/>
    <w:rsid w:val="003337B7"/>
  </w:style>
  <w:style w:type="table" w:styleId="TableGrid">
    <w:name w:val="Table Grid"/>
    <w:basedOn w:val="TableNormal"/>
    <w:uiPriority w:val="39"/>
    <w:rsid w:val="0074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8A1FAA"/>
    <w:rPr>
      <w:rFonts w:ascii="AdvTimes" w:hAnsi="AdvTime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ne">
    <w:name w:val="None"/>
    <w:rsid w:val="00E16139"/>
  </w:style>
  <w:style w:type="paragraph" w:customStyle="1" w:styleId="BodyEA">
    <w:name w:val="Body E A"/>
    <w:rsid w:val="00E161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personname">
    <w:name w:val="person_name"/>
    <w:basedOn w:val="DefaultParagraphFont"/>
    <w:rsid w:val="002F6193"/>
  </w:style>
  <w:style w:type="character" w:customStyle="1" w:styleId="apple-converted-space">
    <w:name w:val="apple-converted-space"/>
    <w:basedOn w:val="DefaultParagraphFont"/>
    <w:rsid w:val="002F6193"/>
  </w:style>
  <w:style w:type="character" w:customStyle="1" w:styleId="Hyperlink3">
    <w:name w:val="Hyperlink.3"/>
    <w:rsid w:val="007A08B0"/>
    <w:rPr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E3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795"/>
    <w:rPr>
      <w:b/>
      <w:bCs/>
      <w:sz w:val="20"/>
      <w:szCs w:val="20"/>
    </w:rPr>
  </w:style>
  <w:style w:type="paragraph" w:customStyle="1" w:styleId="BodyB">
    <w:name w:val="Body B"/>
    <w:rsid w:val="006150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CA">
    <w:name w:val="Body C A"/>
    <w:rsid w:val="006150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DA">
    <w:name w:val="Body D A"/>
    <w:rsid w:val="006150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E2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4C4E"/>
    <w:rPr>
      <w:color w:val="800080" w:themeColor="followedHyperlink"/>
      <w:u w:val="single"/>
    </w:rPr>
  </w:style>
  <w:style w:type="character" w:customStyle="1" w:styleId="Hyperlink1">
    <w:name w:val="Hyperlink.1"/>
    <w:basedOn w:val="None"/>
    <w:rsid w:val="00244C13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sid w:val="00244C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6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068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6801"/>
    <w:rPr>
      <w:b/>
      <w:bCs/>
    </w:rPr>
  </w:style>
  <w:style w:type="character" w:customStyle="1" w:styleId="blocktitle">
    <w:name w:val="blocktitle"/>
    <w:basedOn w:val="DefaultParagraphFont"/>
    <w:rsid w:val="00F06801"/>
  </w:style>
  <w:style w:type="character" w:customStyle="1" w:styleId="blocksubtitle">
    <w:name w:val="blocksubtitle"/>
    <w:basedOn w:val="DefaultParagraphFont"/>
    <w:rsid w:val="00F0680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68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680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68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680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06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D3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AE8"/>
    <w:pPr>
      <w:ind w:left="720"/>
      <w:contextualSpacing/>
    </w:pPr>
  </w:style>
  <w:style w:type="paragraph" w:customStyle="1" w:styleId="Default">
    <w:name w:val="Default"/>
    <w:rsid w:val="00B8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79C5"/>
    <w:rPr>
      <w:i/>
      <w:iCs/>
    </w:rPr>
  </w:style>
  <w:style w:type="character" w:customStyle="1" w:styleId="doilabel">
    <w:name w:val="doi__label"/>
    <w:basedOn w:val="DefaultParagraphFont"/>
    <w:rsid w:val="003337B7"/>
  </w:style>
  <w:style w:type="table" w:styleId="TableGrid">
    <w:name w:val="Table Grid"/>
    <w:basedOn w:val="TableNormal"/>
    <w:uiPriority w:val="39"/>
    <w:rsid w:val="0074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8A1FAA"/>
    <w:rPr>
      <w:rFonts w:ascii="AdvTimes" w:hAnsi="AdvTime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ne">
    <w:name w:val="None"/>
    <w:rsid w:val="00E16139"/>
  </w:style>
  <w:style w:type="paragraph" w:customStyle="1" w:styleId="BodyEA">
    <w:name w:val="Body E A"/>
    <w:rsid w:val="00E161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personname">
    <w:name w:val="person_name"/>
    <w:basedOn w:val="DefaultParagraphFont"/>
    <w:rsid w:val="002F6193"/>
  </w:style>
  <w:style w:type="character" w:customStyle="1" w:styleId="apple-converted-space">
    <w:name w:val="apple-converted-space"/>
    <w:basedOn w:val="DefaultParagraphFont"/>
    <w:rsid w:val="002F6193"/>
  </w:style>
  <w:style w:type="character" w:customStyle="1" w:styleId="Hyperlink3">
    <w:name w:val="Hyperlink.3"/>
    <w:rsid w:val="007A08B0"/>
    <w:rPr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E3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795"/>
    <w:rPr>
      <w:b/>
      <w:bCs/>
      <w:sz w:val="20"/>
      <w:szCs w:val="20"/>
    </w:rPr>
  </w:style>
  <w:style w:type="paragraph" w:customStyle="1" w:styleId="BodyB">
    <w:name w:val="Body B"/>
    <w:rsid w:val="006150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CA">
    <w:name w:val="Body C A"/>
    <w:rsid w:val="006150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DA">
    <w:name w:val="Body D A"/>
    <w:rsid w:val="006150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E2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4C4E"/>
    <w:rPr>
      <w:color w:val="800080" w:themeColor="followedHyperlink"/>
      <w:u w:val="single"/>
    </w:rPr>
  </w:style>
  <w:style w:type="character" w:customStyle="1" w:styleId="Hyperlink1">
    <w:name w:val="Hyperlink.1"/>
    <w:basedOn w:val="None"/>
    <w:rsid w:val="00244C13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sid w:val="00244C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6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068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6801"/>
    <w:rPr>
      <w:b/>
      <w:bCs/>
    </w:rPr>
  </w:style>
  <w:style w:type="character" w:customStyle="1" w:styleId="blocktitle">
    <w:name w:val="blocktitle"/>
    <w:basedOn w:val="DefaultParagraphFont"/>
    <w:rsid w:val="00F06801"/>
  </w:style>
  <w:style w:type="character" w:customStyle="1" w:styleId="blocksubtitle">
    <w:name w:val="blocksubtitle"/>
    <w:basedOn w:val="DefaultParagraphFont"/>
    <w:rsid w:val="00F0680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68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680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68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680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37">
          <w:marLeft w:val="0"/>
          <w:marRight w:val="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706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single" w:sz="12" w:space="0" w:color="008BE9"/>
            <w:right w:val="none" w:sz="0" w:space="0" w:color="auto"/>
          </w:divBdr>
          <w:divsChild>
            <w:div w:id="62157330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4884">
          <w:marLeft w:val="1823"/>
          <w:marRight w:val="36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346">
          <w:marLeft w:val="365"/>
          <w:marRight w:val="1823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2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3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13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92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0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6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0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11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2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292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375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90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0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5638">
          <w:marLeft w:val="0"/>
          <w:marRight w:val="0"/>
          <w:marTop w:val="825"/>
          <w:marBottom w:val="0"/>
          <w:divBdr>
            <w:top w:val="single" w:sz="6" w:space="0" w:color="FFFFFF"/>
            <w:left w:val="none" w:sz="0" w:space="0" w:color="auto"/>
            <w:bottom w:val="single" w:sz="18" w:space="6" w:color="FFFFFF"/>
            <w:right w:val="none" w:sz="0" w:space="0" w:color="auto"/>
          </w:divBdr>
        </w:div>
        <w:div w:id="165826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173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222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single" w:sz="12" w:space="0" w:color="008BE9"/>
            <w:right w:val="none" w:sz="0" w:space="0" w:color="auto"/>
          </w:divBdr>
          <w:divsChild>
            <w:div w:id="14607565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30254">
          <w:marLeft w:val="1823"/>
          <w:marRight w:val="36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623">
          <w:marLeft w:val="365"/>
          <w:marRight w:val="1823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8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51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11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6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2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77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91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56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68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57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1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1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6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7962">
          <w:marLeft w:val="0"/>
          <w:marRight w:val="0"/>
          <w:marTop w:val="825"/>
          <w:marBottom w:val="0"/>
          <w:divBdr>
            <w:top w:val="single" w:sz="6" w:space="0" w:color="FFFFFF"/>
            <w:left w:val="none" w:sz="0" w:space="0" w:color="auto"/>
            <w:bottom w:val="single" w:sz="18" w:space="6" w:color="FFFFFF"/>
            <w:right w:val="none" w:sz="0" w:space="0" w:color="auto"/>
          </w:divBdr>
        </w:div>
        <w:div w:id="48193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134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629">
          <w:marLeft w:val="0"/>
          <w:marRight w:val="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232F-7377-48D2-8C62-27AF49BD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4</cp:revision>
  <dcterms:created xsi:type="dcterms:W3CDTF">2021-10-08T07:13:00Z</dcterms:created>
  <dcterms:modified xsi:type="dcterms:W3CDTF">2021-10-08T07:17:00Z</dcterms:modified>
</cp:coreProperties>
</file>